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4D1" w:rsidRDefault="0025595D" w:rsidP="0025595D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WZÓR UMOWY NR ………</w:t>
      </w:r>
    </w:p>
    <w:p w:rsidR="0025595D" w:rsidRDefault="0025595D" w:rsidP="0025595D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6522D" w:rsidRDefault="00F6522D" w:rsidP="0025595D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5595D" w:rsidRPr="0025595D" w:rsidRDefault="0025595D" w:rsidP="0025595D">
      <w:pPr>
        <w:widowControl/>
        <w:suppressAutoHyphens/>
        <w:autoSpaceDE/>
        <w:adjustRightInd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5595D">
        <w:rPr>
          <w:rFonts w:ascii="Times New Roman" w:hAnsi="Times New Roman" w:cs="Times New Roman"/>
          <w:sz w:val="24"/>
          <w:szCs w:val="24"/>
          <w:lang w:eastAsia="ar-SA"/>
        </w:rPr>
        <w:t xml:space="preserve">Zawarta w dniu …………………….w Trojanowie na podstawie </w:t>
      </w:r>
      <w:r w:rsidRPr="0025595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art. 39 ustawy z dnia 29 stycznia 2004 r. Prawo zamówień publicznych (</w:t>
      </w:r>
      <w:r w:rsidR="00404992">
        <w:rPr>
          <w:rFonts w:ascii="Times New Roman" w:eastAsia="Calibri" w:hAnsi="Times New Roman" w:cs="Times New Roman"/>
          <w:sz w:val="24"/>
          <w:szCs w:val="24"/>
          <w:lang w:eastAsia="en-US"/>
        </w:rPr>
        <w:t>Dz. U. z 2019 r. poz. 1843</w:t>
      </w:r>
      <w:r w:rsidRPr="0025595D">
        <w:rPr>
          <w:rFonts w:ascii="Times New Roman" w:hAnsi="Times New Roman" w:cs="Times New Roman"/>
          <w:color w:val="000000"/>
          <w:sz w:val="24"/>
          <w:szCs w:val="22"/>
          <w:lang w:eastAsia="en-US"/>
        </w:rPr>
        <w:t>)</w:t>
      </w:r>
      <w:r w:rsidRPr="0025595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25595D">
        <w:rPr>
          <w:rFonts w:ascii="Times New Roman" w:hAnsi="Times New Roman" w:cs="Times New Roman"/>
          <w:sz w:val="24"/>
          <w:szCs w:val="24"/>
          <w:lang w:eastAsia="ar-SA"/>
        </w:rPr>
        <w:t>pomiędzy Gminą Trojanów, z siedzibą Trojanów 57A, 08-455 Troja</w:t>
      </w:r>
      <w:r>
        <w:rPr>
          <w:rFonts w:ascii="Times New Roman" w:hAnsi="Times New Roman" w:cs="Times New Roman"/>
          <w:sz w:val="24"/>
          <w:szCs w:val="24"/>
          <w:lang w:eastAsia="ar-SA"/>
        </w:rPr>
        <w:t>nów zwaną dalej „Zamawiającym”, która reprezentuje</w:t>
      </w:r>
      <w:r w:rsidRPr="0025595D"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p w:rsidR="0025595D" w:rsidRPr="0025595D" w:rsidRDefault="0025595D" w:rsidP="00134F96">
      <w:pPr>
        <w:widowControl/>
        <w:numPr>
          <w:ilvl w:val="2"/>
          <w:numId w:val="16"/>
        </w:numPr>
        <w:tabs>
          <w:tab w:val="left" w:pos="284"/>
          <w:tab w:val="left" w:pos="426"/>
        </w:tabs>
        <w:suppressAutoHyphens/>
        <w:autoSpaceDE/>
        <w:autoSpaceDN/>
        <w:adjustRightInd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5595D">
        <w:rPr>
          <w:rFonts w:ascii="Times New Roman" w:hAnsi="Times New Roman" w:cs="Times New Roman"/>
          <w:sz w:val="24"/>
          <w:szCs w:val="24"/>
          <w:lang w:eastAsia="ar-SA"/>
        </w:rPr>
        <w:t>Pana Stanisława Kostyrę - Wójta Gminy</w:t>
      </w:r>
    </w:p>
    <w:p w:rsidR="0025595D" w:rsidRPr="0025595D" w:rsidRDefault="0025595D" w:rsidP="0025595D">
      <w:pPr>
        <w:widowControl/>
        <w:suppressAutoHyphens/>
        <w:autoSpaceDE/>
        <w:adjustRightInd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5595D">
        <w:rPr>
          <w:rFonts w:ascii="Times New Roman" w:hAnsi="Times New Roman" w:cs="Times New Roman"/>
          <w:sz w:val="24"/>
          <w:szCs w:val="24"/>
          <w:lang w:eastAsia="ar-SA"/>
        </w:rPr>
        <w:t>przy kontrasygnacie Pani Renaty Wesołowskiej - Skarbnika Gminy</w:t>
      </w:r>
    </w:p>
    <w:p w:rsidR="0025595D" w:rsidRPr="0025595D" w:rsidRDefault="0025595D" w:rsidP="0025595D">
      <w:pPr>
        <w:widowControl/>
        <w:suppressAutoHyphens/>
        <w:autoSpaceDE/>
        <w:adjustRightInd/>
        <w:spacing w:after="1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5595D">
        <w:rPr>
          <w:rFonts w:ascii="Times New Roman" w:hAnsi="Times New Roman" w:cs="Times New Roman"/>
          <w:sz w:val="24"/>
          <w:szCs w:val="24"/>
          <w:lang w:eastAsia="ar-SA"/>
        </w:rPr>
        <w:t xml:space="preserve">a, </w:t>
      </w:r>
    </w:p>
    <w:p w:rsidR="0025595D" w:rsidRPr="0025595D" w:rsidRDefault="0025595D" w:rsidP="0025595D">
      <w:pPr>
        <w:suppressAutoHyphens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25595D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1. ……………………………zwanym dalej „Wykonawcą” </w:t>
      </w:r>
    </w:p>
    <w:p w:rsidR="000964D1" w:rsidRPr="00F6522D" w:rsidRDefault="0025595D" w:rsidP="00F6522D">
      <w:pPr>
        <w:suppressAutoHyphens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25595D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  została zawarta umowa następującej treści.</w:t>
      </w:r>
    </w:p>
    <w:p w:rsidR="006A4B76" w:rsidRDefault="006A4B76" w:rsidP="00872161">
      <w:pPr>
        <w:jc w:val="center"/>
        <w:rPr>
          <w:rFonts w:ascii="Times New Roman" w:hAnsi="Times New Roman"/>
          <w:b/>
          <w:sz w:val="24"/>
          <w:szCs w:val="24"/>
        </w:rPr>
      </w:pPr>
    </w:p>
    <w:p w:rsidR="00872161" w:rsidRDefault="000964D1" w:rsidP="0087216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</w:t>
      </w:r>
    </w:p>
    <w:p w:rsidR="00872161" w:rsidRDefault="00872161" w:rsidP="00134F96">
      <w:pPr>
        <w:pStyle w:val="Akapitzlist"/>
        <w:numPr>
          <w:ilvl w:val="0"/>
          <w:numId w:val="14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72161">
        <w:rPr>
          <w:rFonts w:ascii="Times New Roman" w:hAnsi="Times New Roman"/>
          <w:sz w:val="24"/>
          <w:szCs w:val="24"/>
        </w:rPr>
        <w:t>W wyniku rozstrzygnięcia zamówienia publicznego przeprowadzonego w trybie przetargu nieograniczonego Zamawiający zleca, a Wykonawca przyjmuje do realizacji usługę pn.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2161">
        <w:rPr>
          <w:rFonts w:ascii="Times New Roman" w:hAnsi="Times New Roman"/>
          <w:b/>
          <w:bCs/>
          <w:sz w:val="24"/>
          <w:szCs w:val="24"/>
        </w:rPr>
        <w:t>„Odbiór i zagospodarowanie odpadów komunalnych od właścicieli nieruchomości zamieszkałych na terenie Gminy Trojanów”</w:t>
      </w:r>
      <w:r w:rsidRPr="00872161">
        <w:rPr>
          <w:rFonts w:ascii="Times New Roman" w:hAnsi="Times New Roman"/>
          <w:bCs/>
          <w:sz w:val="24"/>
          <w:szCs w:val="24"/>
        </w:rPr>
        <w:t xml:space="preserve"> w zakresie zgodnym z</w:t>
      </w:r>
      <w:r w:rsidRPr="00872161">
        <w:rPr>
          <w:rFonts w:ascii="Times New Roman" w:hAnsi="Times New Roman"/>
          <w:sz w:val="24"/>
          <w:szCs w:val="24"/>
        </w:rPr>
        <w:t xml:space="preserve"> opisem przedmiotu zamówienia w Specyfikacji Istotnych Warunków Zamówienia i ofertą złożoną przez Wykonawcę.</w:t>
      </w:r>
    </w:p>
    <w:p w:rsidR="004411E5" w:rsidRDefault="00A42259" w:rsidP="00134F96">
      <w:pPr>
        <w:pStyle w:val="Akapitzlist"/>
        <w:numPr>
          <w:ilvl w:val="0"/>
          <w:numId w:val="14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72161">
        <w:rPr>
          <w:rFonts w:ascii="Times New Roman" w:hAnsi="Times New Roman"/>
          <w:sz w:val="24"/>
          <w:szCs w:val="24"/>
        </w:rPr>
        <w:t xml:space="preserve">Gmina Trojanów w ramach systemu nie przewiduje odbierania odpadów wytworzonych </w:t>
      </w:r>
      <w:r w:rsidR="004411E5">
        <w:rPr>
          <w:rFonts w:ascii="Times New Roman" w:hAnsi="Times New Roman"/>
          <w:sz w:val="24"/>
          <w:szCs w:val="24"/>
        </w:rPr>
        <w:t xml:space="preserve">                  </w:t>
      </w:r>
      <w:r w:rsidRPr="00872161">
        <w:rPr>
          <w:rFonts w:ascii="Times New Roman" w:hAnsi="Times New Roman"/>
          <w:sz w:val="24"/>
          <w:szCs w:val="24"/>
        </w:rPr>
        <w:t>w ramach prowadzenia działalności gospodarczej. Na terenie Gminy będą zbierane odpady zmieszane i selektywnie posegregowane, w systemie pojemnikowo – workowym odbierania odpadów komunalnych.</w:t>
      </w:r>
    </w:p>
    <w:p w:rsidR="00F6522D" w:rsidRPr="0049374C" w:rsidRDefault="00F6522D" w:rsidP="00134F96">
      <w:pPr>
        <w:pStyle w:val="Akapitzlist"/>
        <w:numPr>
          <w:ilvl w:val="0"/>
          <w:numId w:val="14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11E5">
        <w:rPr>
          <w:rFonts w:ascii="Times New Roman" w:hAnsi="Times New Roman"/>
          <w:b/>
          <w:sz w:val="24"/>
          <w:szCs w:val="24"/>
        </w:rPr>
        <w:t>W ramach zamówienia Wykonawca zobowiązany będzie odbierać odpady komunalne z następującymi częstotliwościami:</w:t>
      </w:r>
    </w:p>
    <w:p w:rsidR="0009587C" w:rsidRPr="0009587C" w:rsidRDefault="0009587C" w:rsidP="0009587C">
      <w:pPr>
        <w:kinsoku w:val="0"/>
        <w:overflowPunct w:val="0"/>
        <w:rPr>
          <w:rFonts w:ascii="Bookman Old Style" w:hAnsi="Bookman Old Style" w:cs="Bookman Old Style"/>
          <w:color w:val="000000"/>
          <w:sz w:val="23"/>
          <w:szCs w:val="23"/>
        </w:rPr>
      </w:pPr>
    </w:p>
    <w:p w:rsidR="0009587C" w:rsidRPr="0009587C" w:rsidRDefault="0009587C" w:rsidP="0009587C">
      <w:pPr>
        <w:kinsoku w:val="0"/>
        <w:overflowPunct w:val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551"/>
        <w:gridCol w:w="2835"/>
      </w:tblGrid>
      <w:tr w:rsidR="0009587C" w:rsidRPr="0009587C" w:rsidTr="00246B47">
        <w:trPr>
          <w:trHeight w:val="196"/>
        </w:trPr>
        <w:tc>
          <w:tcPr>
            <w:tcW w:w="3369" w:type="dxa"/>
            <w:vMerge w:val="restart"/>
            <w:shd w:val="clear" w:color="auto" w:fill="auto"/>
          </w:tcPr>
          <w:p w:rsidR="0009587C" w:rsidRPr="0009587C" w:rsidRDefault="0009587C" w:rsidP="0009587C">
            <w:pPr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87C" w:rsidRPr="0009587C" w:rsidRDefault="0009587C" w:rsidP="0009587C">
            <w:pPr>
              <w:kinsoku w:val="0"/>
              <w:overflowPunct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87C">
              <w:rPr>
                <w:rFonts w:ascii="Times New Roman" w:hAnsi="Times New Roman" w:cs="Times New Roman"/>
                <w:b/>
                <w:sz w:val="24"/>
                <w:szCs w:val="24"/>
              </w:rPr>
              <w:t>Rodzaj odpadu</w:t>
            </w:r>
          </w:p>
        </w:tc>
        <w:tc>
          <w:tcPr>
            <w:tcW w:w="5386" w:type="dxa"/>
            <w:gridSpan w:val="2"/>
            <w:shd w:val="clear" w:color="auto" w:fill="auto"/>
          </w:tcPr>
          <w:p w:rsidR="0009587C" w:rsidRPr="0009587C" w:rsidRDefault="0009587C" w:rsidP="0009587C">
            <w:pPr>
              <w:kinsoku w:val="0"/>
              <w:overflowPunct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87C">
              <w:rPr>
                <w:rFonts w:ascii="Times New Roman" w:hAnsi="Times New Roman" w:cs="Times New Roman"/>
                <w:b/>
                <w:sz w:val="24"/>
                <w:szCs w:val="24"/>
              </w:rPr>
              <w:t>Odbiór</w:t>
            </w:r>
          </w:p>
        </w:tc>
      </w:tr>
      <w:tr w:rsidR="0009587C" w:rsidRPr="0009587C" w:rsidTr="00246B47">
        <w:trPr>
          <w:trHeight w:val="176"/>
        </w:trPr>
        <w:tc>
          <w:tcPr>
            <w:tcW w:w="3369" w:type="dxa"/>
            <w:vMerge/>
            <w:shd w:val="clear" w:color="auto" w:fill="auto"/>
          </w:tcPr>
          <w:p w:rsidR="0009587C" w:rsidRPr="0009587C" w:rsidRDefault="0009587C" w:rsidP="0009587C">
            <w:pPr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09587C" w:rsidRPr="0009587C" w:rsidRDefault="0009587C" w:rsidP="0009587C">
            <w:pPr>
              <w:kinsoku w:val="0"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87C">
              <w:rPr>
                <w:rFonts w:ascii="Times New Roman" w:hAnsi="Times New Roman" w:cs="Times New Roman"/>
                <w:sz w:val="24"/>
                <w:szCs w:val="24"/>
              </w:rPr>
              <w:t>Raz w miesiącu</w:t>
            </w:r>
          </w:p>
        </w:tc>
        <w:tc>
          <w:tcPr>
            <w:tcW w:w="2835" w:type="dxa"/>
            <w:shd w:val="clear" w:color="auto" w:fill="auto"/>
          </w:tcPr>
          <w:p w:rsidR="0009587C" w:rsidRPr="0009587C" w:rsidRDefault="0009587C" w:rsidP="0009587C">
            <w:pPr>
              <w:kinsoku w:val="0"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87C">
              <w:rPr>
                <w:rFonts w:ascii="Times New Roman" w:hAnsi="Times New Roman" w:cs="Times New Roman"/>
                <w:sz w:val="24"/>
                <w:szCs w:val="24"/>
              </w:rPr>
              <w:t>Dwa razy w miesiącu</w:t>
            </w:r>
          </w:p>
        </w:tc>
      </w:tr>
      <w:tr w:rsidR="0009587C" w:rsidRPr="0009587C" w:rsidTr="00246B47">
        <w:trPr>
          <w:trHeight w:val="490"/>
        </w:trPr>
        <w:tc>
          <w:tcPr>
            <w:tcW w:w="3369" w:type="dxa"/>
            <w:shd w:val="clear" w:color="auto" w:fill="auto"/>
          </w:tcPr>
          <w:p w:rsidR="0009587C" w:rsidRPr="0009587C" w:rsidRDefault="0009587C" w:rsidP="0009587C">
            <w:pPr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87C">
              <w:rPr>
                <w:rFonts w:ascii="Times New Roman" w:hAnsi="Times New Roman" w:cs="Times New Roman"/>
                <w:sz w:val="24"/>
                <w:szCs w:val="24"/>
              </w:rPr>
              <w:t>Niesegregowane odpady zmieszane</w:t>
            </w:r>
          </w:p>
          <w:p w:rsidR="0009587C" w:rsidRPr="0009587C" w:rsidRDefault="0009587C" w:rsidP="0009587C">
            <w:pPr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09587C" w:rsidRPr="0009587C" w:rsidRDefault="0009587C" w:rsidP="0009587C">
            <w:pPr>
              <w:kinsoku w:val="0"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87C" w:rsidRPr="0009587C" w:rsidRDefault="0009587C" w:rsidP="0009587C">
            <w:pPr>
              <w:kinsoku w:val="0"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87C">
              <w:rPr>
                <w:rFonts w:ascii="Times New Roman" w:hAnsi="Times New Roman" w:cs="Times New Roman"/>
                <w:sz w:val="24"/>
                <w:szCs w:val="24"/>
              </w:rPr>
              <w:t>od listopada do marca</w:t>
            </w:r>
          </w:p>
        </w:tc>
        <w:tc>
          <w:tcPr>
            <w:tcW w:w="2835" w:type="dxa"/>
            <w:shd w:val="clear" w:color="auto" w:fill="auto"/>
          </w:tcPr>
          <w:p w:rsidR="0009587C" w:rsidRPr="0009587C" w:rsidRDefault="0009587C" w:rsidP="0009587C">
            <w:pPr>
              <w:kinsoku w:val="0"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87C" w:rsidRPr="0009587C" w:rsidRDefault="0009587C" w:rsidP="00E87DDF">
            <w:pPr>
              <w:kinsoku w:val="0"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87C">
              <w:rPr>
                <w:rFonts w:ascii="Times New Roman" w:hAnsi="Times New Roman" w:cs="Times New Roman"/>
                <w:sz w:val="24"/>
                <w:szCs w:val="24"/>
              </w:rPr>
              <w:t xml:space="preserve">od kwietnia do </w:t>
            </w:r>
            <w:r w:rsidR="00E87DDF">
              <w:rPr>
                <w:rFonts w:ascii="Times New Roman" w:hAnsi="Times New Roman" w:cs="Times New Roman"/>
                <w:sz w:val="24"/>
                <w:szCs w:val="24"/>
              </w:rPr>
              <w:t>czerwca</w:t>
            </w:r>
          </w:p>
        </w:tc>
      </w:tr>
      <w:tr w:rsidR="0009587C" w:rsidRPr="0009587C" w:rsidTr="00246B47">
        <w:trPr>
          <w:trHeight w:val="1535"/>
        </w:trPr>
        <w:tc>
          <w:tcPr>
            <w:tcW w:w="3369" w:type="dxa"/>
            <w:shd w:val="clear" w:color="auto" w:fill="auto"/>
          </w:tcPr>
          <w:p w:rsidR="0009587C" w:rsidRPr="0009587C" w:rsidRDefault="0009587C" w:rsidP="0009587C">
            <w:pPr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87C">
              <w:rPr>
                <w:rFonts w:ascii="Times New Roman" w:hAnsi="Times New Roman" w:cs="Times New Roman"/>
                <w:sz w:val="24"/>
                <w:szCs w:val="24"/>
              </w:rPr>
              <w:t xml:space="preserve">Odpady zbierane selektywnie: papier  i tektura,  szkło,  tworzywa  sztuczne,  metale  i odpady       </w:t>
            </w:r>
            <w:r w:rsidRPr="0009587C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09587C">
              <w:rPr>
                <w:rFonts w:ascii="Times New Roman" w:hAnsi="Times New Roman" w:cs="Times New Roman"/>
                <w:sz w:val="24"/>
                <w:szCs w:val="24"/>
              </w:rPr>
              <w:t>opakowaniowe wielomateriałowe</w:t>
            </w:r>
          </w:p>
        </w:tc>
        <w:tc>
          <w:tcPr>
            <w:tcW w:w="2551" w:type="dxa"/>
            <w:shd w:val="clear" w:color="auto" w:fill="auto"/>
          </w:tcPr>
          <w:p w:rsidR="0009587C" w:rsidRPr="0009587C" w:rsidRDefault="0009587C" w:rsidP="0009587C">
            <w:pPr>
              <w:kinsoku w:val="0"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87C" w:rsidRPr="0009587C" w:rsidRDefault="0009587C" w:rsidP="0009587C">
            <w:pPr>
              <w:kinsoku w:val="0"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87C" w:rsidRPr="0009587C" w:rsidRDefault="0009587C" w:rsidP="00E87DDF">
            <w:pPr>
              <w:kinsoku w:val="0"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87C">
              <w:rPr>
                <w:rFonts w:ascii="Times New Roman" w:hAnsi="Times New Roman" w:cs="Times New Roman"/>
                <w:sz w:val="24"/>
                <w:szCs w:val="24"/>
              </w:rPr>
              <w:t xml:space="preserve">od listopada do </w:t>
            </w:r>
            <w:r w:rsidR="00E87DDF">
              <w:rPr>
                <w:rFonts w:ascii="Times New Roman" w:hAnsi="Times New Roman" w:cs="Times New Roman"/>
                <w:sz w:val="24"/>
                <w:szCs w:val="24"/>
              </w:rPr>
              <w:t>czerwca</w:t>
            </w:r>
          </w:p>
        </w:tc>
        <w:tc>
          <w:tcPr>
            <w:tcW w:w="2835" w:type="dxa"/>
            <w:shd w:val="clear" w:color="auto" w:fill="auto"/>
          </w:tcPr>
          <w:p w:rsidR="0009587C" w:rsidRPr="0009587C" w:rsidRDefault="0009587C" w:rsidP="0009587C">
            <w:pPr>
              <w:kinsoku w:val="0"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87C" w:rsidRPr="0009587C" w:rsidRDefault="0009587C" w:rsidP="0009587C">
            <w:pPr>
              <w:kinsoku w:val="0"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87C" w:rsidRPr="0009587C" w:rsidRDefault="0009587C" w:rsidP="0009587C">
            <w:pPr>
              <w:kinsoku w:val="0"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8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9587C" w:rsidRPr="0009587C" w:rsidTr="00246B47">
        <w:trPr>
          <w:trHeight w:val="442"/>
        </w:trPr>
        <w:tc>
          <w:tcPr>
            <w:tcW w:w="3369" w:type="dxa"/>
            <w:shd w:val="clear" w:color="auto" w:fill="auto"/>
          </w:tcPr>
          <w:p w:rsidR="0009587C" w:rsidRPr="0009587C" w:rsidRDefault="0009587C" w:rsidP="0009587C">
            <w:pPr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87C">
              <w:rPr>
                <w:rFonts w:ascii="Times New Roman" w:hAnsi="Times New Roman" w:cs="Times New Roman"/>
                <w:sz w:val="24"/>
                <w:szCs w:val="24"/>
              </w:rPr>
              <w:t>bioodpady</w:t>
            </w:r>
          </w:p>
        </w:tc>
        <w:tc>
          <w:tcPr>
            <w:tcW w:w="2551" w:type="dxa"/>
            <w:shd w:val="clear" w:color="auto" w:fill="auto"/>
          </w:tcPr>
          <w:p w:rsidR="0009587C" w:rsidRPr="0009587C" w:rsidRDefault="0009587C" w:rsidP="0009587C">
            <w:pPr>
              <w:kinsoku w:val="0"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87C">
              <w:rPr>
                <w:rFonts w:ascii="Times New Roman" w:hAnsi="Times New Roman" w:cs="Times New Roman"/>
                <w:sz w:val="24"/>
                <w:szCs w:val="24"/>
              </w:rPr>
              <w:t>od listopada do marca</w:t>
            </w:r>
          </w:p>
        </w:tc>
        <w:tc>
          <w:tcPr>
            <w:tcW w:w="2835" w:type="dxa"/>
            <w:shd w:val="clear" w:color="auto" w:fill="auto"/>
          </w:tcPr>
          <w:p w:rsidR="0009587C" w:rsidRPr="0009587C" w:rsidRDefault="0009587C" w:rsidP="00E87DDF">
            <w:pPr>
              <w:kinsoku w:val="0"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87C">
              <w:rPr>
                <w:rFonts w:ascii="Times New Roman" w:hAnsi="Times New Roman" w:cs="Times New Roman"/>
                <w:sz w:val="24"/>
                <w:szCs w:val="24"/>
              </w:rPr>
              <w:t xml:space="preserve">od kwietnia do </w:t>
            </w:r>
            <w:r w:rsidR="00E87DDF">
              <w:rPr>
                <w:rFonts w:ascii="Times New Roman" w:hAnsi="Times New Roman" w:cs="Times New Roman"/>
                <w:sz w:val="24"/>
                <w:szCs w:val="24"/>
              </w:rPr>
              <w:t>czerwca</w:t>
            </w:r>
          </w:p>
        </w:tc>
      </w:tr>
      <w:tr w:rsidR="0009587C" w:rsidRPr="0009587C" w:rsidTr="0009587C">
        <w:trPr>
          <w:trHeight w:val="590"/>
        </w:trPr>
        <w:tc>
          <w:tcPr>
            <w:tcW w:w="3369" w:type="dxa"/>
            <w:shd w:val="clear" w:color="auto" w:fill="auto"/>
          </w:tcPr>
          <w:p w:rsidR="0009587C" w:rsidRPr="0009587C" w:rsidRDefault="0009587C" w:rsidP="0009587C">
            <w:pPr>
              <w:tabs>
                <w:tab w:val="left" w:pos="418"/>
                <w:tab w:val="left" w:pos="1134"/>
              </w:tabs>
              <w:kinsoku w:val="0"/>
              <w:overflowPunct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87C">
              <w:rPr>
                <w:rFonts w:ascii="Times New Roman" w:hAnsi="Times New Roman" w:cs="Times New Roman"/>
                <w:sz w:val="24"/>
                <w:szCs w:val="24"/>
              </w:rPr>
              <w:t>żużel i popiół z palenisk i kotłów</w:t>
            </w:r>
            <w:r w:rsidRPr="0009587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9587C">
              <w:rPr>
                <w:rFonts w:ascii="Times New Roman" w:hAnsi="Times New Roman" w:cs="Times New Roman"/>
                <w:sz w:val="24"/>
                <w:szCs w:val="24"/>
              </w:rPr>
              <w:t>C.O</w:t>
            </w:r>
          </w:p>
          <w:p w:rsidR="0009587C" w:rsidRPr="0009587C" w:rsidRDefault="0009587C" w:rsidP="0009587C">
            <w:pPr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09587C" w:rsidRPr="0009587C" w:rsidRDefault="0009587C" w:rsidP="00E87DDF">
            <w:pPr>
              <w:kinsoku w:val="0"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87C">
              <w:rPr>
                <w:rFonts w:ascii="Times New Roman" w:hAnsi="Times New Roman" w:cs="Times New Roman"/>
                <w:sz w:val="24"/>
                <w:szCs w:val="24"/>
              </w:rPr>
              <w:t xml:space="preserve">od </w:t>
            </w:r>
            <w:r w:rsidR="00E87DDF">
              <w:rPr>
                <w:rFonts w:ascii="Times New Roman" w:hAnsi="Times New Roman" w:cs="Times New Roman"/>
                <w:sz w:val="24"/>
                <w:szCs w:val="24"/>
              </w:rPr>
              <w:t>listopada</w:t>
            </w:r>
            <w:r w:rsidRPr="0009587C">
              <w:rPr>
                <w:rFonts w:ascii="Times New Roman" w:hAnsi="Times New Roman" w:cs="Times New Roman"/>
                <w:sz w:val="24"/>
                <w:szCs w:val="24"/>
              </w:rPr>
              <w:t xml:space="preserve"> do marca</w:t>
            </w:r>
          </w:p>
        </w:tc>
        <w:tc>
          <w:tcPr>
            <w:tcW w:w="2835" w:type="dxa"/>
            <w:shd w:val="clear" w:color="auto" w:fill="auto"/>
          </w:tcPr>
          <w:p w:rsidR="0009587C" w:rsidRPr="0009587C" w:rsidRDefault="0009587C" w:rsidP="00E87DDF">
            <w:pPr>
              <w:kinsoku w:val="0"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87C">
              <w:rPr>
                <w:rFonts w:ascii="Times New Roman" w:hAnsi="Times New Roman" w:cs="Times New Roman"/>
                <w:sz w:val="24"/>
                <w:szCs w:val="24"/>
              </w:rPr>
              <w:t xml:space="preserve">od kwietnia do </w:t>
            </w:r>
            <w:r w:rsidR="00E87DDF">
              <w:rPr>
                <w:rFonts w:ascii="Times New Roman" w:hAnsi="Times New Roman" w:cs="Times New Roman"/>
                <w:sz w:val="24"/>
                <w:szCs w:val="24"/>
              </w:rPr>
              <w:t>czerwca</w:t>
            </w:r>
            <w:r w:rsidRPr="0009587C">
              <w:rPr>
                <w:rFonts w:ascii="Times New Roman" w:hAnsi="Times New Roman" w:cs="Times New Roman"/>
                <w:sz w:val="24"/>
                <w:szCs w:val="24"/>
              </w:rPr>
              <w:t xml:space="preserve"> punkt</w:t>
            </w:r>
            <w:r w:rsidRPr="0009587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9587C">
              <w:rPr>
                <w:rFonts w:ascii="Times New Roman" w:hAnsi="Times New Roman" w:cs="Times New Roman"/>
                <w:sz w:val="24"/>
                <w:szCs w:val="24"/>
              </w:rPr>
              <w:t>PSZOK</w:t>
            </w:r>
          </w:p>
        </w:tc>
      </w:tr>
    </w:tbl>
    <w:p w:rsidR="0009587C" w:rsidRPr="0009587C" w:rsidRDefault="0009587C" w:rsidP="0009587C">
      <w:pPr>
        <w:tabs>
          <w:tab w:val="left" w:pos="1134"/>
        </w:tabs>
        <w:kinsoku w:val="0"/>
        <w:overflowPunct w:val="0"/>
        <w:ind w:left="1134"/>
        <w:jc w:val="both"/>
        <w:rPr>
          <w:rFonts w:ascii="Times New Roman" w:hAnsi="Times New Roman" w:cs="Times New Roman"/>
          <w:sz w:val="22"/>
          <w:szCs w:val="22"/>
        </w:rPr>
      </w:pPr>
    </w:p>
    <w:p w:rsidR="0009587C" w:rsidRPr="0009587C" w:rsidRDefault="0009587C" w:rsidP="0009587C">
      <w:pPr>
        <w:kinsoku w:val="0"/>
        <w:overflowPunct w:val="0"/>
        <w:spacing w:before="9"/>
        <w:rPr>
          <w:rFonts w:ascii="Times New Roman" w:hAnsi="Times New Roman" w:cs="Times New Roman"/>
          <w:sz w:val="22"/>
          <w:szCs w:val="22"/>
        </w:rPr>
      </w:pPr>
    </w:p>
    <w:p w:rsidR="0009587C" w:rsidRPr="0009587C" w:rsidRDefault="0009587C" w:rsidP="0009587C">
      <w:pPr>
        <w:kinsoku w:val="0"/>
        <w:overflowPunct w:val="0"/>
        <w:spacing w:before="9"/>
        <w:rPr>
          <w:rFonts w:ascii="Times New Roman" w:hAnsi="Times New Roman" w:cs="Times New Roman"/>
          <w:sz w:val="22"/>
          <w:szCs w:val="22"/>
        </w:rPr>
      </w:pPr>
    </w:p>
    <w:p w:rsidR="0009587C" w:rsidRPr="0009587C" w:rsidRDefault="0009587C" w:rsidP="0009587C">
      <w:pPr>
        <w:kinsoku w:val="0"/>
        <w:overflowPunct w:val="0"/>
        <w:spacing w:before="9"/>
        <w:rPr>
          <w:rFonts w:ascii="Bookman Old Style" w:hAnsi="Bookman Old Style" w:cs="Bookman Old Style"/>
          <w:sz w:val="21"/>
          <w:szCs w:val="21"/>
        </w:rPr>
      </w:pPr>
    </w:p>
    <w:p w:rsidR="0009587C" w:rsidRPr="0009587C" w:rsidRDefault="0009587C" w:rsidP="0009587C">
      <w:pPr>
        <w:kinsoku w:val="0"/>
        <w:overflowPunct w:val="0"/>
        <w:spacing w:before="9"/>
        <w:rPr>
          <w:rFonts w:ascii="Bookman Old Style" w:hAnsi="Bookman Old Style" w:cs="Bookman Old Style"/>
          <w:sz w:val="21"/>
          <w:szCs w:val="21"/>
        </w:rPr>
      </w:pPr>
    </w:p>
    <w:p w:rsidR="0009587C" w:rsidRPr="0009587C" w:rsidRDefault="0009587C" w:rsidP="0009587C">
      <w:pPr>
        <w:kinsoku w:val="0"/>
        <w:overflowPunct w:val="0"/>
        <w:spacing w:before="9"/>
        <w:rPr>
          <w:rFonts w:ascii="Bookman Old Style" w:hAnsi="Bookman Old Style" w:cs="Bookman Old Style"/>
          <w:sz w:val="21"/>
          <w:szCs w:val="21"/>
        </w:rPr>
      </w:pPr>
    </w:p>
    <w:p w:rsidR="0009587C" w:rsidRPr="0009587C" w:rsidRDefault="0009587C" w:rsidP="0009587C">
      <w:pPr>
        <w:kinsoku w:val="0"/>
        <w:overflowPunct w:val="0"/>
        <w:spacing w:line="252" w:lineRule="auto"/>
        <w:ind w:left="142" w:right="198"/>
        <w:jc w:val="both"/>
        <w:rPr>
          <w:rFonts w:ascii="Times New Roman" w:hAnsi="Times New Roman" w:cs="Times New Roman"/>
          <w:sz w:val="24"/>
          <w:szCs w:val="24"/>
        </w:rPr>
      </w:pPr>
      <w:r w:rsidRPr="0009587C">
        <w:rPr>
          <w:rFonts w:ascii="Times New Roman" w:hAnsi="Times New Roman" w:cs="Times New Roman"/>
          <w:sz w:val="24"/>
          <w:szCs w:val="24"/>
        </w:rPr>
        <w:lastRenderedPageBreak/>
        <w:t xml:space="preserve">W trakcie realizacji przedmiotu zamówienia Wykonawca </w:t>
      </w:r>
      <w:r>
        <w:rPr>
          <w:rFonts w:ascii="Times New Roman" w:hAnsi="Times New Roman" w:cs="Times New Roman"/>
          <w:sz w:val="24"/>
          <w:szCs w:val="24"/>
        </w:rPr>
        <w:t>zapewni</w:t>
      </w:r>
      <w:r w:rsidRPr="000958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odbiór                                                   i zagospodarowanie</w:t>
      </w:r>
      <w:r w:rsidRPr="0009587C">
        <w:rPr>
          <w:rFonts w:ascii="Times New Roman" w:hAnsi="Times New Roman" w:cs="Times New Roman"/>
          <w:sz w:val="24"/>
          <w:szCs w:val="24"/>
        </w:rPr>
        <w:t xml:space="preserve"> zbiórki odpadów komunalnych (tzw. PSZOK) w ramach których odbierane będą następujące frakcje odpadów:</w:t>
      </w:r>
    </w:p>
    <w:p w:rsidR="0009587C" w:rsidRPr="0009587C" w:rsidRDefault="0009587C" w:rsidP="0009587C">
      <w:pPr>
        <w:kinsoku w:val="0"/>
        <w:overflowPunct w:val="0"/>
        <w:ind w:right="198"/>
        <w:rPr>
          <w:rFonts w:ascii="Times New Roman" w:hAnsi="Times New Roman" w:cs="Times New Roman"/>
          <w:sz w:val="24"/>
          <w:szCs w:val="24"/>
        </w:rPr>
      </w:pPr>
    </w:p>
    <w:p w:rsidR="0009587C" w:rsidRPr="0009587C" w:rsidRDefault="0009587C" w:rsidP="00134F96">
      <w:pPr>
        <w:pStyle w:val="Akapitzlist"/>
        <w:numPr>
          <w:ilvl w:val="0"/>
          <w:numId w:val="23"/>
        </w:numPr>
        <w:tabs>
          <w:tab w:val="left" w:pos="1109"/>
        </w:tabs>
        <w:suppressAutoHyphens/>
        <w:kinsoku w:val="0"/>
        <w:overflowPunct w:val="0"/>
        <w:spacing w:after="0" w:line="259" w:lineRule="auto"/>
        <w:ind w:left="714" w:hanging="357"/>
        <w:rPr>
          <w:rFonts w:ascii="Times New Roman" w:hAnsi="Times New Roman"/>
          <w:color w:val="000000"/>
          <w:sz w:val="24"/>
          <w:szCs w:val="24"/>
        </w:rPr>
      </w:pPr>
      <w:r w:rsidRPr="0009587C">
        <w:rPr>
          <w:rFonts w:ascii="Times New Roman" w:hAnsi="Times New Roman"/>
          <w:sz w:val="24"/>
          <w:szCs w:val="24"/>
        </w:rPr>
        <w:t>papier i</w:t>
      </w:r>
      <w:r w:rsidRPr="0009587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09587C">
        <w:rPr>
          <w:rFonts w:ascii="Times New Roman" w:hAnsi="Times New Roman"/>
          <w:sz w:val="24"/>
          <w:szCs w:val="24"/>
        </w:rPr>
        <w:t>tektura,</w:t>
      </w:r>
    </w:p>
    <w:p w:rsidR="0009587C" w:rsidRPr="0009587C" w:rsidRDefault="0009587C" w:rsidP="00134F96">
      <w:pPr>
        <w:widowControl/>
        <w:numPr>
          <w:ilvl w:val="0"/>
          <w:numId w:val="23"/>
        </w:numPr>
        <w:tabs>
          <w:tab w:val="left" w:pos="1109"/>
        </w:tabs>
        <w:suppressAutoHyphens/>
        <w:kinsoku w:val="0"/>
        <w:overflowPunct w:val="0"/>
        <w:autoSpaceDE/>
        <w:autoSpaceDN/>
        <w:adjustRightInd/>
        <w:spacing w:line="259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09587C">
        <w:rPr>
          <w:rFonts w:ascii="Times New Roman" w:hAnsi="Times New Roman" w:cs="Times New Roman"/>
          <w:sz w:val="24"/>
          <w:szCs w:val="24"/>
        </w:rPr>
        <w:t>metale,</w:t>
      </w:r>
    </w:p>
    <w:p w:rsidR="0009587C" w:rsidRPr="0009587C" w:rsidRDefault="0009587C" w:rsidP="00134F96">
      <w:pPr>
        <w:widowControl/>
        <w:numPr>
          <w:ilvl w:val="0"/>
          <w:numId w:val="23"/>
        </w:numPr>
        <w:tabs>
          <w:tab w:val="left" w:pos="1109"/>
        </w:tabs>
        <w:suppressAutoHyphens/>
        <w:kinsoku w:val="0"/>
        <w:overflowPunct w:val="0"/>
        <w:autoSpaceDE/>
        <w:autoSpaceDN/>
        <w:adjustRightInd/>
        <w:spacing w:line="259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09587C">
        <w:rPr>
          <w:rFonts w:ascii="Times New Roman" w:hAnsi="Times New Roman" w:cs="Times New Roman"/>
          <w:sz w:val="24"/>
          <w:szCs w:val="24"/>
        </w:rPr>
        <w:t>tworzywa</w:t>
      </w:r>
      <w:r w:rsidRPr="0009587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9587C">
        <w:rPr>
          <w:rFonts w:ascii="Times New Roman" w:hAnsi="Times New Roman" w:cs="Times New Roman"/>
          <w:sz w:val="24"/>
          <w:szCs w:val="24"/>
        </w:rPr>
        <w:t>sztuczne,</w:t>
      </w:r>
    </w:p>
    <w:p w:rsidR="0009587C" w:rsidRPr="0009587C" w:rsidRDefault="0009587C" w:rsidP="00134F96">
      <w:pPr>
        <w:widowControl/>
        <w:numPr>
          <w:ilvl w:val="0"/>
          <w:numId w:val="23"/>
        </w:numPr>
        <w:tabs>
          <w:tab w:val="left" w:pos="1109"/>
        </w:tabs>
        <w:suppressAutoHyphens/>
        <w:kinsoku w:val="0"/>
        <w:overflowPunct w:val="0"/>
        <w:autoSpaceDE/>
        <w:autoSpaceDN/>
        <w:adjustRightInd/>
        <w:spacing w:line="259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09587C">
        <w:rPr>
          <w:rFonts w:ascii="Times New Roman" w:hAnsi="Times New Roman" w:cs="Times New Roman"/>
          <w:sz w:val="24"/>
          <w:szCs w:val="24"/>
        </w:rPr>
        <w:t>szkło,</w:t>
      </w:r>
    </w:p>
    <w:p w:rsidR="0009587C" w:rsidRPr="0009587C" w:rsidRDefault="0009587C" w:rsidP="00134F96">
      <w:pPr>
        <w:widowControl/>
        <w:numPr>
          <w:ilvl w:val="0"/>
          <w:numId w:val="23"/>
        </w:numPr>
        <w:tabs>
          <w:tab w:val="left" w:pos="1109"/>
        </w:tabs>
        <w:suppressAutoHyphens/>
        <w:kinsoku w:val="0"/>
        <w:overflowPunct w:val="0"/>
        <w:autoSpaceDE/>
        <w:autoSpaceDN/>
        <w:adjustRightInd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09587C">
        <w:rPr>
          <w:rFonts w:ascii="Times New Roman" w:hAnsi="Times New Roman" w:cs="Times New Roman"/>
          <w:sz w:val="24"/>
          <w:szCs w:val="24"/>
        </w:rPr>
        <w:t>odpady opakowaniowe</w:t>
      </w:r>
      <w:r w:rsidRPr="0009587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9587C">
        <w:rPr>
          <w:rFonts w:ascii="Times New Roman" w:hAnsi="Times New Roman" w:cs="Times New Roman"/>
          <w:sz w:val="24"/>
          <w:szCs w:val="24"/>
        </w:rPr>
        <w:t>wielomateriałowe,</w:t>
      </w:r>
    </w:p>
    <w:p w:rsidR="0009587C" w:rsidRPr="0009587C" w:rsidRDefault="0009587C" w:rsidP="00134F96">
      <w:pPr>
        <w:widowControl/>
        <w:numPr>
          <w:ilvl w:val="0"/>
          <w:numId w:val="23"/>
        </w:numPr>
        <w:tabs>
          <w:tab w:val="left" w:pos="1109"/>
        </w:tabs>
        <w:suppressAutoHyphens/>
        <w:kinsoku w:val="0"/>
        <w:overflowPunct w:val="0"/>
        <w:autoSpaceDE/>
        <w:autoSpaceDN/>
        <w:adjustRightInd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09587C">
        <w:rPr>
          <w:rFonts w:ascii="Times New Roman" w:hAnsi="Times New Roman" w:cs="Times New Roman"/>
          <w:sz w:val="24"/>
          <w:szCs w:val="24"/>
        </w:rPr>
        <w:t>bioodpady,</w:t>
      </w:r>
    </w:p>
    <w:p w:rsidR="0009587C" w:rsidRPr="0009587C" w:rsidRDefault="0009587C" w:rsidP="00134F96">
      <w:pPr>
        <w:widowControl/>
        <w:numPr>
          <w:ilvl w:val="0"/>
          <w:numId w:val="23"/>
        </w:numPr>
        <w:tabs>
          <w:tab w:val="left" w:pos="1109"/>
        </w:tabs>
        <w:suppressAutoHyphens/>
        <w:kinsoku w:val="0"/>
        <w:overflowPunct w:val="0"/>
        <w:autoSpaceDE/>
        <w:autoSpaceDN/>
        <w:adjustRightInd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09587C">
        <w:rPr>
          <w:rFonts w:ascii="Times New Roman" w:hAnsi="Times New Roman" w:cs="Times New Roman"/>
          <w:sz w:val="24"/>
          <w:szCs w:val="24"/>
        </w:rPr>
        <w:t>popiół i żużle z palenisk</w:t>
      </w:r>
      <w:r w:rsidRPr="0009587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9587C">
        <w:rPr>
          <w:rFonts w:ascii="Times New Roman" w:hAnsi="Times New Roman" w:cs="Times New Roman"/>
          <w:sz w:val="24"/>
          <w:szCs w:val="24"/>
        </w:rPr>
        <w:t>domowych,</w:t>
      </w:r>
    </w:p>
    <w:p w:rsidR="0009587C" w:rsidRPr="0009587C" w:rsidRDefault="0009587C" w:rsidP="00134F96">
      <w:pPr>
        <w:widowControl/>
        <w:numPr>
          <w:ilvl w:val="0"/>
          <w:numId w:val="23"/>
        </w:numPr>
        <w:tabs>
          <w:tab w:val="left" w:pos="1109"/>
        </w:tabs>
        <w:suppressAutoHyphens/>
        <w:kinsoku w:val="0"/>
        <w:overflowPunct w:val="0"/>
        <w:autoSpaceDE/>
        <w:autoSpaceDN/>
        <w:adjustRightInd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09587C">
        <w:rPr>
          <w:rFonts w:ascii="Times New Roman" w:hAnsi="Times New Roman" w:cs="Times New Roman"/>
          <w:sz w:val="24"/>
          <w:szCs w:val="24"/>
        </w:rPr>
        <w:t>odpady</w:t>
      </w:r>
      <w:r w:rsidRPr="0009587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9587C">
        <w:rPr>
          <w:rFonts w:ascii="Times New Roman" w:hAnsi="Times New Roman" w:cs="Times New Roman"/>
          <w:sz w:val="24"/>
          <w:szCs w:val="24"/>
        </w:rPr>
        <w:t>niebezpieczne,</w:t>
      </w:r>
    </w:p>
    <w:p w:rsidR="0009587C" w:rsidRPr="0009587C" w:rsidRDefault="0009587C" w:rsidP="00134F96">
      <w:pPr>
        <w:widowControl/>
        <w:numPr>
          <w:ilvl w:val="0"/>
          <w:numId w:val="23"/>
        </w:numPr>
        <w:tabs>
          <w:tab w:val="left" w:pos="1109"/>
        </w:tabs>
        <w:suppressAutoHyphens/>
        <w:kinsoku w:val="0"/>
        <w:overflowPunct w:val="0"/>
        <w:autoSpaceDE/>
        <w:autoSpaceDN/>
        <w:adjustRightInd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09587C">
        <w:rPr>
          <w:rFonts w:ascii="Times New Roman" w:hAnsi="Times New Roman" w:cs="Times New Roman"/>
          <w:sz w:val="24"/>
          <w:szCs w:val="24"/>
        </w:rPr>
        <w:t>przeterminowane leki i</w:t>
      </w:r>
      <w:r w:rsidRPr="0009587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9587C">
        <w:rPr>
          <w:rFonts w:ascii="Times New Roman" w:hAnsi="Times New Roman" w:cs="Times New Roman"/>
          <w:sz w:val="24"/>
          <w:szCs w:val="24"/>
        </w:rPr>
        <w:t>chemikalia,</w:t>
      </w:r>
    </w:p>
    <w:p w:rsidR="0009587C" w:rsidRPr="0009587C" w:rsidRDefault="0009587C" w:rsidP="00134F96">
      <w:pPr>
        <w:widowControl/>
        <w:numPr>
          <w:ilvl w:val="0"/>
          <w:numId w:val="23"/>
        </w:numPr>
        <w:tabs>
          <w:tab w:val="left" w:pos="1109"/>
        </w:tabs>
        <w:suppressAutoHyphens/>
        <w:kinsoku w:val="0"/>
        <w:overflowPunct w:val="0"/>
        <w:autoSpaceDE/>
        <w:autoSpaceDN/>
        <w:adjustRightInd/>
        <w:ind w:left="714" w:right="57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09587C">
        <w:rPr>
          <w:rFonts w:ascii="Times New Roman" w:hAnsi="Times New Roman" w:cs="Times New Roman"/>
          <w:sz w:val="24"/>
          <w:szCs w:val="24"/>
        </w:rPr>
        <w:t>odpady niekwalifikujące się do odpadów medycznych powstałych w gospodarstwie domowym  w wyniku przyjmowania produktów leczniczych w formie iniekcji i prowadzenia monitoringu poziomu substancji we krwi, w szczególności igły i zużyte</w:t>
      </w:r>
      <w:r w:rsidRPr="0009587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09587C">
        <w:rPr>
          <w:rFonts w:ascii="Times New Roman" w:hAnsi="Times New Roman" w:cs="Times New Roman"/>
          <w:sz w:val="24"/>
          <w:szCs w:val="24"/>
        </w:rPr>
        <w:t>strzykawki,</w:t>
      </w:r>
    </w:p>
    <w:p w:rsidR="0009587C" w:rsidRPr="0009587C" w:rsidRDefault="0009587C" w:rsidP="00134F96">
      <w:pPr>
        <w:widowControl/>
        <w:numPr>
          <w:ilvl w:val="0"/>
          <w:numId w:val="23"/>
        </w:numPr>
        <w:tabs>
          <w:tab w:val="left" w:pos="1134"/>
        </w:tabs>
        <w:suppressAutoHyphens/>
        <w:kinsoku w:val="0"/>
        <w:overflowPunct w:val="0"/>
        <w:autoSpaceDE/>
        <w:autoSpaceDN/>
        <w:adjustRightInd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09587C">
        <w:rPr>
          <w:rFonts w:ascii="Times New Roman" w:hAnsi="Times New Roman" w:cs="Times New Roman"/>
          <w:sz w:val="24"/>
          <w:szCs w:val="24"/>
        </w:rPr>
        <w:t>zużyte baterie i</w:t>
      </w:r>
      <w:r w:rsidRPr="0009587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09587C">
        <w:rPr>
          <w:rFonts w:ascii="Times New Roman" w:hAnsi="Times New Roman" w:cs="Times New Roman"/>
          <w:sz w:val="24"/>
          <w:szCs w:val="24"/>
        </w:rPr>
        <w:t>akumulatory,</w:t>
      </w:r>
    </w:p>
    <w:p w:rsidR="0009587C" w:rsidRPr="0009587C" w:rsidRDefault="0009587C" w:rsidP="00134F96">
      <w:pPr>
        <w:widowControl/>
        <w:numPr>
          <w:ilvl w:val="0"/>
          <w:numId w:val="23"/>
        </w:numPr>
        <w:tabs>
          <w:tab w:val="left" w:pos="1134"/>
        </w:tabs>
        <w:suppressAutoHyphens/>
        <w:kinsoku w:val="0"/>
        <w:overflowPunct w:val="0"/>
        <w:autoSpaceDE/>
        <w:autoSpaceDN/>
        <w:adjustRightInd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09587C">
        <w:rPr>
          <w:rFonts w:ascii="Times New Roman" w:hAnsi="Times New Roman" w:cs="Times New Roman"/>
          <w:sz w:val="24"/>
          <w:szCs w:val="24"/>
        </w:rPr>
        <w:t>zużyty sprzęt elektryczny i</w:t>
      </w:r>
      <w:r w:rsidRPr="0009587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9587C">
        <w:rPr>
          <w:rFonts w:ascii="Times New Roman" w:hAnsi="Times New Roman" w:cs="Times New Roman"/>
          <w:sz w:val="24"/>
          <w:szCs w:val="24"/>
        </w:rPr>
        <w:t>elektroniczny,</w:t>
      </w:r>
    </w:p>
    <w:p w:rsidR="0009587C" w:rsidRPr="0009587C" w:rsidRDefault="0009587C" w:rsidP="00134F96">
      <w:pPr>
        <w:widowControl/>
        <w:numPr>
          <w:ilvl w:val="0"/>
          <w:numId w:val="23"/>
        </w:numPr>
        <w:tabs>
          <w:tab w:val="left" w:pos="1134"/>
        </w:tabs>
        <w:suppressAutoHyphens/>
        <w:kinsoku w:val="0"/>
        <w:overflowPunct w:val="0"/>
        <w:autoSpaceDE/>
        <w:autoSpaceDN/>
        <w:adjustRightInd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09587C">
        <w:rPr>
          <w:rFonts w:ascii="Times New Roman" w:hAnsi="Times New Roman" w:cs="Times New Roman"/>
          <w:sz w:val="24"/>
          <w:szCs w:val="24"/>
        </w:rPr>
        <w:t>meble i inne odpady</w:t>
      </w:r>
      <w:r w:rsidRPr="0009587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9587C">
        <w:rPr>
          <w:rFonts w:ascii="Times New Roman" w:hAnsi="Times New Roman" w:cs="Times New Roman"/>
          <w:sz w:val="24"/>
          <w:szCs w:val="24"/>
        </w:rPr>
        <w:t>wielkogabarytowe,</w:t>
      </w:r>
    </w:p>
    <w:p w:rsidR="0009587C" w:rsidRPr="0009587C" w:rsidRDefault="0009587C" w:rsidP="00134F96">
      <w:pPr>
        <w:widowControl/>
        <w:numPr>
          <w:ilvl w:val="0"/>
          <w:numId w:val="23"/>
        </w:numPr>
        <w:tabs>
          <w:tab w:val="left" w:pos="1134"/>
        </w:tabs>
        <w:suppressAutoHyphens/>
        <w:kinsoku w:val="0"/>
        <w:overflowPunct w:val="0"/>
        <w:autoSpaceDE/>
        <w:autoSpaceDN/>
        <w:adjustRightInd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09587C">
        <w:rPr>
          <w:rFonts w:ascii="Times New Roman" w:hAnsi="Times New Roman" w:cs="Times New Roman"/>
          <w:sz w:val="24"/>
          <w:szCs w:val="24"/>
        </w:rPr>
        <w:t>odpady budowlane i</w:t>
      </w:r>
      <w:r w:rsidRPr="0009587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9587C">
        <w:rPr>
          <w:rFonts w:ascii="Times New Roman" w:hAnsi="Times New Roman" w:cs="Times New Roman"/>
          <w:sz w:val="24"/>
          <w:szCs w:val="24"/>
        </w:rPr>
        <w:t>rozbiórkowe,</w:t>
      </w:r>
    </w:p>
    <w:p w:rsidR="0009587C" w:rsidRPr="0009587C" w:rsidRDefault="0009587C" w:rsidP="00134F96">
      <w:pPr>
        <w:widowControl/>
        <w:numPr>
          <w:ilvl w:val="0"/>
          <w:numId w:val="23"/>
        </w:numPr>
        <w:tabs>
          <w:tab w:val="left" w:pos="1134"/>
        </w:tabs>
        <w:suppressAutoHyphens/>
        <w:kinsoku w:val="0"/>
        <w:overflowPunct w:val="0"/>
        <w:autoSpaceDE/>
        <w:autoSpaceDN/>
        <w:adjustRightInd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09587C">
        <w:rPr>
          <w:rFonts w:ascii="Times New Roman" w:hAnsi="Times New Roman" w:cs="Times New Roman"/>
          <w:sz w:val="24"/>
          <w:szCs w:val="24"/>
        </w:rPr>
        <w:t>zużyte</w:t>
      </w:r>
      <w:r w:rsidRPr="0009587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9587C">
        <w:rPr>
          <w:rFonts w:ascii="Times New Roman" w:hAnsi="Times New Roman" w:cs="Times New Roman"/>
          <w:sz w:val="24"/>
          <w:szCs w:val="24"/>
        </w:rPr>
        <w:t>opony,</w:t>
      </w:r>
    </w:p>
    <w:p w:rsidR="00A42259" w:rsidRPr="0009587C" w:rsidRDefault="0009587C" w:rsidP="00134F96">
      <w:pPr>
        <w:widowControl/>
        <w:numPr>
          <w:ilvl w:val="0"/>
          <w:numId w:val="23"/>
        </w:numPr>
        <w:tabs>
          <w:tab w:val="left" w:pos="1134"/>
        </w:tabs>
        <w:suppressAutoHyphens/>
        <w:kinsoku w:val="0"/>
        <w:overflowPunct w:val="0"/>
        <w:autoSpaceDE/>
        <w:autoSpaceDN/>
        <w:adjustRightInd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09587C">
        <w:rPr>
          <w:rFonts w:ascii="Times New Roman" w:hAnsi="Times New Roman" w:cs="Times New Roman"/>
          <w:sz w:val="24"/>
          <w:szCs w:val="24"/>
        </w:rPr>
        <w:t>tekstylia i</w:t>
      </w:r>
      <w:r w:rsidRPr="0009587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odzież.</w:t>
      </w:r>
      <w:r w:rsidR="00A42259" w:rsidRPr="0009587C">
        <w:rPr>
          <w:rFonts w:ascii="Times New Roman" w:hAnsi="Times New Roman" w:cs="Times New Roman"/>
          <w:sz w:val="24"/>
          <w:szCs w:val="24"/>
        </w:rPr>
        <w:br/>
      </w:r>
    </w:p>
    <w:p w:rsidR="001D1EDD" w:rsidRPr="00F6522D" w:rsidRDefault="001D1EDD" w:rsidP="00134F96">
      <w:pPr>
        <w:pStyle w:val="Akapitzlist"/>
        <w:numPr>
          <w:ilvl w:val="0"/>
          <w:numId w:val="14"/>
        </w:numPr>
        <w:ind w:left="426"/>
        <w:jc w:val="both"/>
        <w:rPr>
          <w:rFonts w:ascii="Times New Roman" w:eastAsia="Calibri" w:hAnsi="Times New Roman"/>
          <w:b/>
          <w:kern w:val="1"/>
          <w:sz w:val="24"/>
          <w:szCs w:val="24"/>
          <w:lang w:eastAsia="ar-SA"/>
        </w:rPr>
      </w:pPr>
      <w:r w:rsidRPr="00F6522D">
        <w:rPr>
          <w:rFonts w:ascii="Times New Roman" w:eastAsia="Calibri" w:hAnsi="Times New Roman"/>
          <w:b/>
          <w:kern w:val="1"/>
          <w:sz w:val="24"/>
          <w:szCs w:val="24"/>
          <w:lang w:eastAsia="ar-SA"/>
        </w:rPr>
        <w:t>Szczegółowy sposób postępowania w przypadku stwierdzenia nieselektywnego zbierania odpadów</w:t>
      </w:r>
      <w:r w:rsidR="005D3855" w:rsidRPr="00F6522D">
        <w:rPr>
          <w:rFonts w:ascii="Times New Roman" w:eastAsia="Calibri" w:hAnsi="Times New Roman"/>
          <w:b/>
          <w:kern w:val="1"/>
          <w:sz w:val="24"/>
          <w:szCs w:val="24"/>
          <w:lang w:eastAsia="ar-SA"/>
        </w:rPr>
        <w:t>.</w:t>
      </w:r>
    </w:p>
    <w:p w:rsidR="001D1EDD" w:rsidRDefault="001D1EDD" w:rsidP="00134F96">
      <w:pPr>
        <w:pStyle w:val="Akapitzlist"/>
        <w:numPr>
          <w:ilvl w:val="0"/>
          <w:numId w:val="11"/>
        </w:numPr>
        <w:spacing w:after="0" w:line="240" w:lineRule="auto"/>
        <w:ind w:left="567" w:hanging="284"/>
        <w:jc w:val="both"/>
        <w:rPr>
          <w:rFonts w:ascii="Times New Roman" w:hAnsi="Times New Roman"/>
          <w:sz w:val="24"/>
          <w:szCs w:val="24"/>
        </w:rPr>
      </w:pPr>
      <w:r w:rsidRPr="001D1EDD">
        <w:rPr>
          <w:rFonts w:ascii="Times New Roman" w:hAnsi="Times New Roman"/>
          <w:sz w:val="24"/>
          <w:szCs w:val="24"/>
        </w:rPr>
        <w:t>W przypadku stwierdzenia niewłaściwej segregacji Wykonawca przyjmuje te odpady, jako zmieszane. Przed zakwalifikowaniem odpadów selektywnych do zmieszanych w wypadku niedopełnienia przez właściciela nieruchomości obowiązku w zakresie selektywnego zbierania odpadów komunalnych, Wykonawca sporządza na tę okoliczność dokumentację (np. oświadczenie, dokumentację fotograficzną) i przekazuje Zamawiającemu. O fakcie niniejszym Wykonawca powiadamia rów</w:t>
      </w:r>
      <w:r>
        <w:rPr>
          <w:rFonts w:ascii="Times New Roman" w:hAnsi="Times New Roman"/>
          <w:sz w:val="24"/>
          <w:szCs w:val="24"/>
        </w:rPr>
        <w:t>nież właściciela nieruchomości.</w:t>
      </w:r>
    </w:p>
    <w:p w:rsidR="001D1EDD" w:rsidRPr="001D1EDD" w:rsidRDefault="001D1EDD" w:rsidP="00774B51">
      <w:pPr>
        <w:pStyle w:val="Akapitzlist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1D1EDD">
        <w:rPr>
          <w:rFonts w:ascii="Times New Roman" w:hAnsi="Times New Roman"/>
          <w:sz w:val="24"/>
          <w:szCs w:val="24"/>
        </w:rPr>
        <w:t>Uchylanie się od obowiązku zgłaszania Zamawiającemu informacji dotyczącej zaistniałych nieprawidłowości w sposobie segregacji odpadów będzie stanowić naruszenie postanowień umowy.</w:t>
      </w:r>
    </w:p>
    <w:p w:rsidR="001D1EDD" w:rsidRDefault="001D1EDD" w:rsidP="00134F96">
      <w:pPr>
        <w:pStyle w:val="Akapitzlist"/>
        <w:numPr>
          <w:ilvl w:val="0"/>
          <w:numId w:val="11"/>
        </w:numPr>
        <w:shd w:val="clear" w:color="auto" w:fill="FFFFFF"/>
        <w:tabs>
          <w:tab w:val="left" w:pos="278"/>
        </w:tabs>
        <w:spacing w:line="240" w:lineRule="auto"/>
        <w:ind w:left="567" w:right="25"/>
        <w:jc w:val="both"/>
        <w:rPr>
          <w:rFonts w:ascii="Times New Roman" w:hAnsi="Times New Roman"/>
          <w:sz w:val="24"/>
          <w:szCs w:val="24"/>
        </w:rPr>
      </w:pPr>
      <w:r w:rsidRPr="001D1EDD">
        <w:rPr>
          <w:rFonts w:ascii="Times New Roman" w:hAnsi="Times New Roman"/>
          <w:spacing w:val="-1"/>
          <w:sz w:val="24"/>
          <w:szCs w:val="24"/>
        </w:rPr>
        <w:t xml:space="preserve">W przypadku reklamacji Wykonawca na żądanie Zamawiającego przedłoży raport z systemu GPS zamontowanego w pojeździe przeznaczonym do zbierania </w:t>
      </w:r>
      <w:r w:rsidRPr="001D1EDD">
        <w:rPr>
          <w:rFonts w:ascii="Times New Roman" w:hAnsi="Times New Roman"/>
          <w:sz w:val="24"/>
          <w:szCs w:val="24"/>
        </w:rPr>
        <w:t>odpadów dokumentującego przebieg pracy pojazdu w te</w:t>
      </w:r>
      <w:r>
        <w:rPr>
          <w:rFonts w:ascii="Times New Roman" w:hAnsi="Times New Roman"/>
          <w:sz w:val="24"/>
          <w:szCs w:val="24"/>
        </w:rPr>
        <w:t>renie na nośniku elektronicznym.</w:t>
      </w:r>
    </w:p>
    <w:p w:rsidR="001D1EDD" w:rsidRPr="001D1EDD" w:rsidRDefault="001D1EDD" w:rsidP="00134F96">
      <w:pPr>
        <w:pStyle w:val="Akapitzlist"/>
        <w:numPr>
          <w:ilvl w:val="0"/>
          <w:numId w:val="11"/>
        </w:numPr>
        <w:shd w:val="clear" w:color="auto" w:fill="FFFFFF"/>
        <w:tabs>
          <w:tab w:val="left" w:pos="278"/>
        </w:tabs>
        <w:spacing w:line="240" w:lineRule="auto"/>
        <w:ind w:left="567" w:right="25"/>
        <w:jc w:val="both"/>
        <w:rPr>
          <w:rFonts w:ascii="Times New Roman" w:hAnsi="Times New Roman"/>
          <w:sz w:val="24"/>
          <w:szCs w:val="24"/>
        </w:rPr>
      </w:pPr>
      <w:r w:rsidRPr="001D1EDD">
        <w:rPr>
          <w:rFonts w:ascii="Times New Roman" w:hAnsi="Times New Roman"/>
          <w:color w:val="000000"/>
          <w:kern w:val="1"/>
          <w:sz w:val="24"/>
          <w:szCs w:val="24"/>
          <w:lang w:eastAsia="ar-SA"/>
        </w:rPr>
        <w:t xml:space="preserve">Zamawiający będzie rozstrzygał o zasadności reklamacji na podstawie danych przekazanych przez Wykonawcę, tj. zapisów urządzeń GPS zamontowanych na pojazdach, którymi Wykonawca wykonuje usługę oraz </w:t>
      </w:r>
      <w:proofErr w:type="spellStart"/>
      <w:r w:rsidRPr="001D1EDD">
        <w:rPr>
          <w:rFonts w:ascii="Times New Roman" w:hAnsi="Times New Roman"/>
          <w:color w:val="000000"/>
          <w:kern w:val="1"/>
          <w:sz w:val="24"/>
          <w:szCs w:val="24"/>
          <w:lang w:eastAsia="ar-SA"/>
        </w:rPr>
        <w:t>trasówek</w:t>
      </w:r>
      <w:proofErr w:type="spellEnd"/>
      <w:r w:rsidRPr="001D1EDD">
        <w:rPr>
          <w:rFonts w:ascii="Times New Roman" w:hAnsi="Times New Roman"/>
          <w:color w:val="000000"/>
          <w:kern w:val="1"/>
          <w:sz w:val="24"/>
          <w:szCs w:val="24"/>
          <w:lang w:eastAsia="ar-SA"/>
        </w:rPr>
        <w:t>. Pomocniczo w rozstrzygnięciu zasadności reklamacji mogą być przekazywane Zamawiającemu przez Wykonawcę, inne dane pochodzące z urządzeń zamontowanych na pojazdach, którymi wykonywana jest usługa oraz inne zapisy tras pojazdów, pozwalające na określenie pozycji pojazdu w odpowiednim czasie, a także dokume</w:t>
      </w:r>
      <w:r>
        <w:rPr>
          <w:rFonts w:ascii="Times New Roman" w:hAnsi="Times New Roman"/>
          <w:color w:val="000000"/>
          <w:kern w:val="1"/>
          <w:sz w:val="24"/>
          <w:szCs w:val="24"/>
          <w:lang w:eastAsia="ar-SA"/>
        </w:rPr>
        <w:t>ntacja fotograficzna.</w:t>
      </w:r>
    </w:p>
    <w:p w:rsidR="001D1EDD" w:rsidRDefault="001D1EDD" w:rsidP="00134F96">
      <w:pPr>
        <w:pStyle w:val="Akapitzlist"/>
        <w:numPr>
          <w:ilvl w:val="0"/>
          <w:numId w:val="11"/>
        </w:numPr>
        <w:shd w:val="clear" w:color="auto" w:fill="FFFFFF"/>
        <w:tabs>
          <w:tab w:val="left" w:pos="278"/>
        </w:tabs>
        <w:ind w:left="567" w:right="25"/>
        <w:jc w:val="both"/>
        <w:rPr>
          <w:rFonts w:ascii="Times New Roman" w:hAnsi="Times New Roman"/>
          <w:sz w:val="24"/>
          <w:szCs w:val="24"/>
        </w:rPr>
      </w:pPr>
      <w:r w:rsidRPr="001D1EDD">
        <w:rPr>
          <w:rFonts w:ascii="Times New Roman" w:hAnsi="Times New Roman"/>
          <w:sz w:val="24"/>
          <w:szCs w:val="24"/>
        </w:rPr>
        <w:t>Wykonawca udostępni Zamawiającemu na czas trwania umowy program umożliwiający odtworzenie informacji na przekazywanych nośnikach elektronicznych.</w:t>
      </w:r>
    </w:p>
    <w:p w:rsidR="00176D36" w:rsidRPr="00F6522D" w:rsidRDefault="00176D36" w:rsidP="00134F96">
      <w:pPr>
        <w:pStyle w:val="Akapitzlist"/>
        <w:numPr>
          <w:ilvl w:val="0"/>
          <w:numId w:val="14"/>
        </w:numPr>
        <w:ind w:left="426"/>
        <w:jc w:val="both"/>
        <w:rPr>
          <w:rFonts w:ascii="Times New Roman" w:eastAsia="Calibri" w:hAnsi="Times New Roman"/>
          <w:b/>
          <w:kern w:val="1"/>
          <w:sz w:val="24"/>
          <w:szCs w:val="24"/>
          <w:lang w:eastAsia="ar-SA"/>
        </w:rPr>
      </w:pPr>
      <w:r w:rsidRPr="00F6522D">
        <w:rPr>
          <w:rFonts w:ascii="Times New Roman" w:eastAsia="Calibri" w:hAnsi="Times New Roman"/>
          <w:b/>
          <w:kern w:val="1"/>
          <w:sz w:val="24"/>
          <w:szCs w:val="24"/>
          <w:lang w:eastAsia="ar-SA"/>
        </w:rPr>
        <w:lastRenderedPageBreak/>
        <w:t>Standard sanitarny wykonywania usług oraz ochrony środowiska</w:t>
      </w:r>
      <w:r w:rsidR="005D3855" w:rsidRPr="00F6522D">
        <w:rPr>
          <w:rFonts w:ascii="Times New Roman" w:eastAsia="Calibri" w:hAnsi="Times New Roman"/>
          <w:b/>
          <w:kern w:val="1"/>
          <w:sz w:val="24"/>
          <w:szCs w:val="24"/>
          <w:lang w:eastAsia="ar-SA"/>
        </w:rPr>
        <w:t>.</w:t>
      </w:r>
    </w:p>
    <w:p w:rsidR="00176D36" w:rsidRPr="00176D36" w:rsidRDefault="00176D36" w:rsidP="00134F96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ind w:left="567" w:right="25" w:hanging="357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176D36">
        <w:rPr>
          <w:rFonts w:ascii="Times New Roman" w:hAnsi="Times New Roman"/>
          <w:color w:val="000000"/>
          <w:sz w:val="24"/>
          <w:szCs w:val="24"/>
        </w:rPr>
        <w:t>Wykonawca zobowiązany jest zabezpieczyć przewożone odpady przed wysypaniem na drogę.</w:t>
      </w:r>
    </w:p>
    <w:p w:rsidR="00176D36" w:rsidRPr="00F35FE4" w:rsidRDefault="00176D36" w:rsidP="00134F96">
      <w:pPr>
        <w:pStyle w:val="Domylnie"/>
        <w:numPr>
          <w:ilvl w:val="0"/>
          <w:numId w:val="12"/>
        </w:numPr>
        <w:tabs>
          <w:tab w:val="left" w:pos="993"/>
        </w:tabs>
        <w:spacing w:line="240" w:lineRule="auto"/>
        <w:ind w:left="567" w:hanging="357"/>
        <w:jc w:val="both"/>
        <w:rPr>
          <w:lang w:eastAsia="ar-SA"/>
        </w:rPr>
      </w:pPr>
      <w:r w:rsidRPr="00F35FE4">
        <w:rPr>
          <w:lang w:eastAsia="ar-SA"/>
        </w:rPr>
        <w:t>Wykonawca jest zobowiązany do porządkowania terenu zanieczyszczonego odpadami komunalnymi i innymi zanieczyszczeniami wysypanymi z pojemników, worków, pojazdów w trakcie realizacji usługi wywozu.</w:t>
      </w:r>
    </w:p>
    <w:p w:rsidR="00176D36" w:rsidRPr="00176D36" w:rsidRDefault="00176D36" w:rsidP="00134F96">
      <w:pPr>
        <w:pStyle w:val="Akapitzlist"/>
        <w:numPr>
          <w:ilvl w:val="0"/>
          <w:numId w:val="12"/>
        </w:numPr>
        <w:shd w:val="clear" w:color="auto" w:fill="FFFFFF"/>
        <w:tabs>
          <w:tab w:val="left" w:pos="284"/>
        </w:tabs>
        <w:spacing w:after="0" w:line="240" w:lineRule="auto"/>
        <w:ind w:left="567" w:right="25" w:hanging="357"/>
        <w:jc w:val="both"/>
        <w:rPr>
          <w:rFonts w:ascii="Times New Roman" w:hAnsi="Times New Roman"/>
          <w:sz w:val="24"/>
          <w:szCs w:val="24"/>
        </w:rPr>
      </w:pPr>
      <w:r w:rsidRPr="00176D36">
        <w:rPr>
          <w:rFonts w:ascii="Times New Roman" w:hAnsi="Times New Roman"/>
          <w:color w:val="000000"/>
          <w:sz w:val="24"/>
          <w:szCs w:val="24"/>
        </w:rPr>
        <w:t>Wielkość i rodzaj samochodów odbierających odpady należy dostosować do rodzaju</w:t>
      </w:r>
      <w:r w:rsidRPr="00176D36">
        <w:rPr>
          <w:rFonts w:ascii="Times New Roman" w:hAnsi="Times New Roman"/>
          <w:color w:val="000000"/>
          <w:sz w:val="24"/>
          <w:szCs w:val="24"/>
        </w:rPr>
        <w:br/>
        <w:t>odbieranych odpadów oraz terenu, z którego będą one odbierane.</w:t>
      </w:r>
    </w:p>
    <w:p w:rsidR="00176D36" w:rsidRDefault="00176D36" w:rsidP="00134F96">
      <w:pPr>
        <w:pStyle w:val="Default"/>
        <w:numPr>
          <w:ilvl w:val="0"/>
          <w:numId w:val="12"/>
        </w:numPr>
        <w:ind w:left="567" w:hanging="357"/>
        <w:jc w:val="both"/>
      </w:pPr>
      <w:r w:rsidRPr="00F35FE4">
        <w:t xml:space="preserve">Wykonawca jest zobowiązany do transportowania odebranych odpadów komunalnych od właścicieli nieruchomości w sposób, który uniemożliwia mieszanie selektywnie zebranych odpadów komunalnych z niesegregowanymi (zmieszanymi) odpadami komunalnymi oraz w sposób uniemożliwiający mieszanie się ze sobą poszczególnych frakcji selektywnie zebranych odpadów komunalnych. </w:t>
      </w:r>
    </w:p>
    <w:p w:rsidR="00774B51" w:rsidRPr="005D3B81" w:rsidRDefault="00774B51" w:rsidP="00774B51">
      <w:pPr>
        <w:pStyle w:val="Default"/>
        <w:ind w:left="709"/>
        <w:jc w:val="both"/>
      </w:pPr>
    </w:p>
    <w:p w:rsidR="00176D36" w:rsidRPr="00176D36" w:rsidRDefault="00176D36" w:rsidP="00134F96">
      <w:pPr>
        <w:pStyle w:val="Akapitzlist"/>
        <w:numPr>
          <w:ilvl w:val="0"/>
          <w:numId w:val="14"/>
        </w:numPr>
        <w:spacing w:after="0" w:line="240" w:lineRule="auto"/>
        <w:ind w:left="426" w:hanging="357"/>
        <w:jc w:val="both"/>
        <w:rPr>
          <w:rFonts w:ascii="Times New Roman" w:eastAsia="Calibri" w:hAnsi="Times New Roman"/>
          <w:b/>
          <w:kern w:val="1"/>
          <w:sz w:val="24"/>
          <w:szCs w:val="24"/>
          <w:lang w:eastAsia="ar-SA"/>
        </w:rPr>
      </w:pPr>
      <w:r w:rsidRPr="00176D36">
        <w:rPr>
          <w:rFonts w:ascii="Times New Roman" w:eastAsia="Calibri" w:hAnsi="Times New Roman"/>
          <w:b/>
          <w:kern w:val="1"/>
          <w:sz w:val="24"/>
          <w:szCs w:val="24"/>
          <w:lang w:eastAsia="ar-SA"/>
        </w:rPr>
        <w:t>Obowiązek prowadzenia dokumentacji związanej z działalnością objętą zamówieniem</w:t>
      </w:r>
    </w:p>
    <w:p w:rsidR="008D1844" w:rsidRDefault="00176D36" w:rsidP="00134F96">
      <w:pPr>
        <w:pStyle w:val="Akapitzlist"/>
        <w:numPr>
          <w:ilvl w:val="0"/>
          <w:numId w:val="13"/>
        </w:numPr>
        <w:shd w:val="clear" w:color="auto" w:fill="FFFFFF"/>
        <w:tabs>
          <w:tab w:val="left" w:pos="408"/>
        </w:tabs>
        <w:spacing w:after="0" w:line="240" w:lineRule="auto"/>
        <w:ind w:left="709" w:right="25" w:hanging="357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176D36">
        <w:rPr>
          <w:rFonts w:ascii="Times New Roman" w:hAnsi="Times New Roman"/>
          <w:color w:val="000000"/>
          <w:sz w:val="24"/>
          <w:szCs w:val="24"/>
        </w:rPr>
        <w:t xml:space="preserve">Przez cały okres trwania Umowy Wykonawca będzie przekazywał Zamawiającemu </w:t>
      </w:r>
      <w:r w:rsidRPr="00176D36">
        <w:rPr>
          <w:rFonts w:ascii="Times New Roman" w:hAnsi="Times New Roman"/>
          <w:color w:val="000000"/>
          <w:spacing w:val="-1"/>
          <w:sz w:val="24"/>
          <w:szCs w:val="24"/>
        </w:rPr>
        <w:t xml:space="preserve">sprawozdania okresowe zgodnie z Rozporządzeniem Ministra Środowiska z dnia 26 lipca 2018r. </w:t>
      </w:r>
      <w:r w:rsidRPr="00176D36">
        <w:rPr>
          <w:rFonts w:ascii="Times New Roman" w:hAnsi="Times New Roman"/>
          <w:sz w:val="24"/>
          <w:szCs w:val="24"/>
        </w:rPr>
        <w:t xml:space="preserve">w sprawie wzorów sprawozdań o odebranych i zebranych odpadach komunalnych, odebranych nieczystościach ciekłych oraz realizacji zadań z zakresu gospodarki odpadami </w:t>
      </w:r>
      <w:r w:rsidRPr="006438BC">
        <w:rPr>
          <w:rFonts w:ascii="Times New Roman" w:hAnsi="Times New Roman"/>
          <w:sz w:val="24"/>
          <w:szCs w:val="24"/>
        </w:rPr>
        <w:t>komunalnymi (Dz. U. z 2018 r. poz. 1627)</w:t>
      </w:r>
      <w:r w:rsidRPr="006438BC">
        <w:rPr>
          <w:rFonts w:ascii="Times New Roman" w:hAnsi="Times New Roman"/>
          <w:color w:val="000000"/>
          <w:sz w:val="24"/>
          <w:szCs w:val="24"/>
        </w:rPr>
        <w:t>.</w:t>
      </w:r>
      <w:r w:rsidR="008D1844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</w:p>
    <w:p w:rsidR="005D3855" w:rsidRPr="005D3855" w:rsidRDefault="00176D36" w:rsidP="00134F96">
      <w:pPr>
        <w:pStyle w:val="Akapitzlist"/>
        <w:numPr>
          <w:ilvl w:val="0"/>
          <w:numId w:val="13"/>
        </w:numPr>
        <w:shd w:val="clear" w:color="auto" w:fill="FFFFFF"/>
        <w:tabs>
          <w:tab w:val="left" w:pos="408"/>
        </w:tabs>
        <w:spacing w:after="0" w:line="240" w:lineRule="auto"/>
        <w:ind w:left="709" w:right="25" w:hanging="357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176D36">
        <w:rPr>
          <w:rFonts w:ascii="Times New Roman" w:hAnsi="Times New Roman"/>
          <w:color w:val="000000"/>
          <w:sz w:val="24"/>
          <w:szCs w:val="24"/>
        </w:rPr>
        <w:t xml:space="preserve">Wykonawca będzie przygotowywał sprawozdania półroczne zgodnie ze wzorem z </w:t>
      </w:r>
      <w:r w:rsidRPr="00176D36">
        <w:rPr>
          <w:rFonts w:ascii="Times New Roman" w:hAnsi="Times New Roman"/>
          <w:color w:val="000000"/>
          <w:spacing w:val="-1"/>
          <w:sz w:val="24"/>
          <w:szCs w:val="24"/>
        </w:rPr>
        <w:t xml:space="preserve">Rozporządzenia i przekazywał w terminie do końca miesiąca następującego po upływie półrocza, którego </w:t>
      </w:r>
      <w:r w:rsidRPr="00176D36">
        <w:rPr>
          <w:rFonts w:ascii="Times New Roman" w:hAnsi="Times New Roman"/>
          <w:color w:val="000000"/>
          <w:sz w:val="24"/>
          <w:szCs w:val="24"/>
        </w:rPr>
        <w:t xml:space="preserve">dotyczy. </w:t>
      </w:r>
    </w:p>
    <w:p w:rsidR="005D3855" w:rsidRPr="005D3855" w:rsidRDefault="00176D36" w:rsidP="00134F96">
      <w:pPr>
        <w:pStyle w:val="Akapitzlist"/>
        <w:numPr>
          <w:ilvl w:val="0"/>
          <w:numId w:val="13"/>
        </w:numPr>
        <w:shd w:val="clear" w:color="auto" w:fill="FFFFFF"/>
        <w:tabs>
          <w:tab w:val="left" w:pos="408"/>
        </w:tabs>
        <w:spacing w:after="0" w:line="240" w:lineRule="auto"/>
        <w:ind w:left="709" w:right="25" w:hanging="357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5D3855">
        <w:rPr>
          <w:rFonts w:ascii="Times New Roman" w:eastAsia="Calibri" w:hAnsi="Times New Roman"/>
          <w:kern w:val="1"/>
          <w:sz w:val="24"/>
          <w:szCs w:val="24"/>
          <w:lang w:eastAsia="ar-SA"/>
        </w:rPr>
        <w:t>Wykonawca jest zobowiązany do niezwłocznego przekazania Zamawiającemu karty przekazania odpadów odebranych w ramach zbiórki w PSZOK.</w:t>
      </w:r>
    </w:p>
    <w:p w:rsidR="00176D36" w:rsidRPr="00F6522D" w:rsidRDefault="00176D36" w:rsidP="00134F96">
      <w:pPr>
        <w:pStyle w:val="Akapitzlist"/>
        <w:numPr>
          <w:ilvl w:val="0"/>
          <w:numId w:val="13"/>
        </w:numPr>
        <w:shd w:val="clear" w:color="auto" w:fill="FFFFFF"/>
        <w:tabs>
          <w:tab w:val="left" w:pos="408"/>
        </w:tabs>
        <w:spacing w:after="0" w:line="240" w:lineRule="auto"/>
        <w:ind w:left="709" w:right="25" w:hanging="357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5D3855">
        <w:rPr>
          <w:rFonts w:ascii="Times New Roman" w:eastAsia="Calibri" w:hAnsi="Times New Roman"/>
          <w:kern w:val="1"/>
          <w:sz w:val="24"/>
          <w:szCs w:val="24"/>
          <w:lang w:eastAsia="ar-SA"/>
        </w:rPr>
        <w:t>Wykonawca zobowiązany jest do przedkładania Zamawiającemu kart przekazania odpadów zebranych od właścicieli nieruchomości zamieszkałych z danego miesiąca za wykonaną usługę.</w:t>
      </w:r>
    </w:p>
    <w:p w:rsidR="00F6522D" w:rsidRPr="005D3855" w:rsidRDefault="00F6522D" w:rsidP="00F6522D">
      <w:pPr>
        <w:pStyle w:val="Akapitzlist"/>
        <w:shd w:val="clear" w:color="auto" w:fill="FFFFFF"/>
        <w:tabs>
          <w:tab w:val="left" w:pos="408"/>
        </w:tabs>
        <w:spacing w:after="0" w:line="240" w:lineRule="auto"/>
        <w:ind w:left="709" w:right="25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</w:p>
    <w:p w:rsidR="00176D36" w:rsidRPr="00F6522D" w:rsidRDefault="00176D36" w:rsidP="00134F96">
      <w:pPr>
        <w:pStyle w:val="Akapitzlist"/>
        <w:numPr>
          <w:ilvl w:val="0"/>
          <w:numId w:val="14"/>
        </w:numPr>
        <w:ind w:left="426"/>
        <w:jc w:val="both"/>
        <w:rPr>
          <w:rFonts w:ascii="Times New Roman" w:eastAsia="Calibri" w:hAnsi="Times New Roman"/>
          <w:b/>
          <w:kern w:val="1"/>
          <w:sz w:val="24"/>
          <w:szCs w:val="24"/>
          <w:lang w:eastAsia="ar-SA"/>
        </w:rPr>
      </w:pPr>
      <w:r w:rsidRPr="00F6522D">
        <w:rPr>
          <w:rFonts w:ascii="Times New Roman" w:eastAsia="Calibri" w:hAnsi="Times New Roman"/>
          <w:b/>
          <w:kern w:val="1"/>
          <w:sz w:val="24"/>
          <w:szCs w:val="24"/>
          <w:lang w:eastAsia="ar-SA"/>
        </w:rPr>
        <w:t>Instalacje, w szczególności instalacje komunalne, do których podmiot odbierający odpady komunalne od właścicieli nieruchomości jest obowiązany przekazać odebrane odpady komunalne.</w:t>
      </w:r>
    </w:p>
    <w:p w:rsidR="001D1EDD" w:rsidRPr="005D3855" w:rsidRDefault="005D3855" w:rsidP="00134F96">
      <w:pPr>
        <w:pStyle w:val="Akapitzlist"/>
        <w:numPr>
          <w:ilvl w:val="1"/>
          <w:numId w:val="10"/>
        </w:numPr>
        <w:shd w:val="clear" w:color="auto" w:fill="FFFFFF"/>
        <w:tabs>
          <w:tab w:val="left" w:pos="278"/>
        </w:tabs>
        <w:spacing w:after="0" w:line="240" w:lineRule="auto"/>
        <w:ind w:right="25" w:hanging="357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przekazuje odpady komunalne do instalacji wymienionych w formularzu ofertowym.</w:t>
      </w:r>
    </w:p>
    <w:p w:rsidR="000964D1" w:rsidRDefault="000964D1" w:rsidP="00A4225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</w:t>
      </w:r>
    </w:p>
    <w:p w:rsidR="000964D1" w:rsidRDefault="000964D1" w:rsidP="00A4225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Czas trwania zamówienia.</w:t>
      </w:r>
    </w:p>
    <w:p w:rsidR="000964D1" w:rsidRDefault="000964D1" w:rsidP="00A4225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realizacji usługi: </w:t>
      </w:r>
      <w:r w:rsidR="00B4427B">
        <w:rPr>
          <w:rFonts w:ascii="Times New Roman" w:hAnsi="Times New Roman"/>
          <w:b/>
          <w:i/>
          <w:sz w:val="24"/>
          <w:szCs w:val="24"/>
        </w:rPr>
        <w:t xml:space="preserve">od dnia </w:t>
      </w:r>
      <w:r w:rsidR="00B201F4">
        <w:rPr>
          <w:rFonts w:ascii="Times New Roman" w:hAnsi="Times New Roman"/>
          <w:b/>
          <w:i/>
          <w:sz w:val="24"/>
          <w:szCs w:val="24"/>
        </w:rPr>
        <w:t>……</w:t>
      </w:r>
      <w:bookmarkStart w:id="0" w:name="_GoBack"/>
      <w:bookmarkEnd w:id="0"/>
      <w:r w:rsidR="0049374C">
        <w:rPr>
          <w:rFonts w:ascii="Times New Roman" w:hAnsi="Times New Roman"/>
          <w:b/>
          <w:i/>
          <w:sz w:val="24"/>
          <w:szCs w:val="24"/>
        </w:rPr>
        <w:t>listopada</w:t>
      </w:r>
      <w:r w:rsidR="00B4427B">
        <w:rPr>
          <w:rFonts w:ascii="Times New Roman" w:hAnsi="Times New Roman"/>
          <w:b/>
          <w:i/>
          <w:sz w:val="24"/>
          <w:szCs w:val="24"/>
        </w:rPr>
        <w:t xml:space="preserve"> 2020</w:t>
      </w:r>
      <w:r w:rsidR="0049374C">
        <w:rPr>
          <w:rFonts w:ascii="Times New Roman" w:hAnsi="Times New Roman"/>
          <w:b/>
          <w:i/>
          <w:sz w:val="24"/>
          <w:szCs w:val="24"/>
        </w:rPr>
        <w:t xml:space="preserve"> r. do 30 czerwca </w:t>
      </w:r>
      <w:r w:rsidR="008E4266">
        <w:rPr>
          <w:rFonts w:ascii="Times New Roman" w:hAnsi="Times New Roman"/>
          <w:b/>
          <w:i/>
          <w:sz w:val="24"/>
          <w:szCs w:val="24"/>
        </w:rPr>
        <w:t>202</w:t>
      </w:r>
      <w:r w:rsidR="0049374C">
        <w:rPr>
          <w:rFonts w:ascii="Times New Roman" w:hAnsi="Times New Roman"/>
          <w:b/>
          <w:i/>
          <w:sz w:val="24"/>
          <w:szCs w:val="24"/>
        </w:rPr>
        <w:t xml:space="preserve">1 </w:t>
      </w:r>
      <w:r>
        <w:rPr>
          <w:rFonts w:ascii="Times New Roman" w:hAnsi="Times New Roman"/>
          <w:b/>
          <w:i/>
          <w:sz w:val="24"/>
          <w:szCs w:val="24"/>
        </w:rPr>
        <w:t>r.</w:t>
      </w:r>
    </w:p>
    <w:p w:rsidR="00D5752B" w:rsidRDefault="00D5752B" w:rsidP="00A42259">
      <w:pPr>
        <w:jc w:val="center"/>
        <w:rPr>
          <w:rFonts w:ascii="Times New Roman" w:hAnsi="Times New Roman"/>
          <w:b/>
          <w:sz w:val="24"/>
          <w:szCs w:val="24"/>
        </w:rPr>
      </w:pPr>
    </w:p>
    <w:p w:rsidR="000964D1" w:rsidRDefault="000964D1" w:rsidP="00A4225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</w:t>
      </w:r>
    </w:p>
    <w:p w:rsidR="000964D1" w:rsidRDefault="000964D1" w:rsidP="00A4225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Zasady porozumiewania się stron</w:t>
      </w:r>
    </w:p>
    <w:p w:rsidR="001260D3" w:rsidRPr="001260D3" w:rsidRDefault="001260D3" w:rsidP="00134F96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260D3">
        <w:rPr>
          <w:rFonts w:ascii="Times New Roman" w:hAnsi="Times New Roman"/>
          <w:sz w:val="24"/>
          <w:szCs w:val="24"/>
        </w:rPr>
        <w:t>Wszelkie zawiadomienia, zapytania lub informacje odnosz</w:t>
      </w:r>
      <w:r w:rsidRPr="001260D3">
        <w:rPr>
          <w:rFonts w:ascii="Times New Roman" w:eastAsia="TimesNewRoman" w:hAnsi="Times New Roman"/>
          <w:sz w:val="24"/>
          <w:szCs w:val="24"/>
        </w:rPr>
        <w:t>ą</w:t>
      </w:r>
      <w:r w:rsidRPr="001260D3">
        <w:rPr>
          <w:rFonts w:ascii="Times New Roman" w:hAnsi="Times New Roman"/>
          <w:sz w:val="24"/>
          <w:szCs w:val="24"/>
        </w:rPr>
        <w:t>ce si</w:t>
      </w:r>
      <w:r w:rsidRPr="001260D3">
        <w:rPr>
          <w:rFonts w:ascii="Times New Roman" w:eastAsia="TimesNewRoman" w:hAnsi="Times New Roman"/>
          <w:sz w:val="24"/>
          <w:szCs w:val="24"/>
        </w:rPr>
        <w:t xml:space="preserve">ę </w:t>
      </w:r>
      <w:r w:rsidRPr="001260D3">
        <w:rPr>
          <w:rFonts w:ascii="Times New Roman" w:hAnsi="Times New Roman"/>
          <w:sz w:val="24"/>
          <w:szCs w:val="24"/>
        </w:rPr>
        <w:t>do lub wynikaj</w:t>
      </w:r>
      <w:r w:rsidRPr="001260D3">
        <w:rPr>
          <w:rFonts w:ascii="Times New Roman" w:eastAsia="TimesNewRoman" w:hAnsi="Times New Roman"/>
          <w:sz w:val="24"/>
          <w:szCs w:val="24"/>
        </w:rPr>
        <w:t>ą</w:t>
      </w:r>
      <w:r w:rsidRPr="001260D3">
        <w:rPr>
          <w:rFonts w:ascii="Times New Roman" w:hAnsi="Times New Roman"/>
          <w:sz w:val="24"/>
          <w:szCs w:val="24"/>
        </w:rPr>
        <w:t>ce z realizacji  przedmiotu Umowy  wymagaj</w:t>
      </w:r>
      <w:r w:rsidRPr="001260D3">
        <w:rPr>
          <w:rFonts w:ascii="Times New Roman" w:eastAsia="TimesNewRoman" w:hAnsi="Times New Roman"/>
          <w:sz w:val="24"/>
          <w:szCs w:val="24"/>
        </w:rPr>
        <w:t xml:space="preserve">ą </w:t>
      </w:r>
      <w:r w:rsidRPr="001260D3">
        <w:rPr>
          <w:rFonts w:ascii="Times New Roman" w:hAnsi="Times New Roman"/>
          <w:sz w:val="24"/>
          <w:szCs w:val="24"/>
        </w:rPr>
        <w:t>formy pisemnej lub elektronicznej.</w:t>
      </w:r>
    </w:p>
    <w:p w:rsidR="001260D3" w:rsidRPr="001260D3" w:rsidRDefault="001260D3" w:rsidP="00134F96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260D3">
        <w:rPr>
          <w:rFonts w:ascii="Times New Roman" w:hAnsi="Times New Roman"/>
          <w:sz w:val="24"/>
          <w:szCs w:val="24"/>
        </w:rPr>
        <w:t>Pisma Stron powinny powoływa</w:t>
      </w:r>
      <w:r w:rsidRPr="001260D3">
        <w:rPr>
          <w:rFonts w:ascii="Times New Roman" w:eastAsia="TimesNewRoman" w:hAnsi="Times New Roman"/>
          <w:sz w:val="24"/>
          <w:szCs w:val="24"/>
        </w:rPr>
        <w:t xml:space="preserve">ć </w:t>
      </w:r>
      <w:r w:rsidRPr="001260D3">
        <w:rPr>
          <w:rFonts w:ascii="Times New Roman" w:hAnsi="Times New Roman"/>
          <w:sz w:val="24"/>
          <w:szCs w:val="24"/>
        </w:rPr>
        <w:t>si</w:t>
      </w:r>
      <w:r w:rsidRPr="001260D3">
        <w:rPr>
          <w:rFonts w:ascii="Times New Roman" w:eastAsia="TimesNewRoman" w:hAnsi="Times New Roman"/>
          <w:sz w:val="24"/>
          <w:szCs w:val="24"/>
        </w:rPr>
        <w:t xml:space="preserve">ę </w:t>
      </w:r>
      <w:r w:rsidRPr="001260D3">
        <w:rPr>
          <w:rFonts w:ascii="Times New Roman" w:hAnsi="Times New Roman"/>
          <w:sz w:val="24"/>
          <w:szCs w:val="24"/>
        </w:rPr>
        <w:t>na tytuł umowy i jej numer. Za dat</w:t>
      </w:r>
      <w:r w:rsidRPr="001260D3">
        <w:rPr>
          <w:rFonts w:ascii="Times New Roman" w:eastAsia="TimesNewRoman" w:hAnsi="Times New Roman"/>
          <w:sz w:val="24"/>
          <w:szCs w:val="24"/>
        </w:rPr>
        <w:t xml:space="preserve">ę </w:t>
      </w:r>
      <w:r w:rsidRPr="001260D3">
        <w:rPr>
          <w:rFonts w:ascii="Times New Roman" w:hAnsi="Times New Roman"/>
          <w:sz w:val="24"/>
          <w:szCs w:val="24"/>
        </w:rPr>
        <w:t>otrzymania dokumentów, o których mowa w ust. 1, Strony ustalaj</w:t>
      </w:r>
      <w:r w:rsidRPr="001260D3">
        <w:rPr>
          <w:rFonts w:ascii="Times New Roman" w:eastAsia="TimesNewRoman" w:hAnsi="Times New Roman"/>
          <w:sz w:val="24"/>
          <w:szCs w:val="24"/>
        </w:rPr>
        <w:t xml:space="preserve">ą </w:t>
      </w:r>
      <w:r w:rsidRPr="001260D3">
        <w:rPr>
          <w:rFonts w:ascii="Times New Roman" w:hAnsi="Times New Roman"/>
          <w:sz w:val="24"/>
          <w:szCs w:val="24"/>
        </w:rPr>
        <w:t>dzie</w:t>
      </w:r>
      <w:r w:rsidRPr="001260D3">
        <w:rPr>
          <w:rFonts w:ascii="Times New Roman" w:eastAsia="TimesNewRoman" w:hAnsi="Times New Roman"/>
          <w:sz w:val="24"/>
          <w:szCs w:val="24"/>
        </w:rPr>
        <w:t xml:space="preserve">ń </w:t>
      </w:r>
      <w:r w:rsidRPr="001260D3">
        <w:rPr>
          <w:rFonts w:ascii="Times New Roman" w:hAnsi="Times New Roman"/>
          <w:sz w:val="24"/>
          <w:szCs w:val="24"/>
        </w:rPr>
        <w:t>ich przekazania poczt</w:t>
      </w:r>
      <w:r w:rsidRPr="001260D3">
        <w:rPr>
          <w:rFonts w:ascii="Times New Roman" w:eastAsia="TimesNewRoman" w:hAnsi="Times New Roman"/>
          <w:sz w:val="24"/>
          <w:szCs w:val="24"/>
        </w:rPr>
        <w:t>ą</w:t>
      </w:r>
      <w:r w:rsidRPr="001260D3">
        <w:rPr>
          <w:rFonts w:ascii="Times New Roman" w:hAnsi="Times New Roman"/>
          <w:sz w:val="24"/>
          <w:szCs w:val="24"/>
        </w:rPr>
        <w:t xml:space="preserve"> elektroniczn</w:t>
      </w:r>
      <w:r w:rsidRPr="001260D3">
        <w:rPr>
          <w:rFonts w:ascii="Times New Roman" w:eastAsia="TimesNewRoman" w:hAnsi="Times New Roman"/>
          <w:sz w:val="24"/>
          <w:szCs w:val="24"/>
        </w:rPr>
        <w:t xml:space="preserve">ą </w:t>
      </w:r>
      <w:r w:rsidRPr="001260D3">
        <w:rPr>
          <w:rFonts w:ascii="Times New Roman" w:hAnsi="Times New Roman"/>
          <w:sz w:val="24"/>
          <w:szCs w:val="24"/>
        </w:rPr>
        <w:t>lub faksem, je</w:t>
      </w:r>
      <w:r w:rsidRPr="001260D3">
        <w:rPr>
          <w:rFonts w:ascii="Times New Roman" w:eastAsia="TimesNewRoman" w:hAnsi="Times New Roman"/>
          <w:sz w:val="24"/>
          <w:szCs w:val="24"/>
        </w:rPr>
        <w:t>ż</w:t>
      </w:r>
      <w:r w:rsidRPr="001260D3">
        <w:rPr>
          <w:rFonts w:ascii="Times New Roman" w:hAnsi="Times New Roman"/>
          <w:sz w:val="24"/>
          <w:szCs w:val="24"/>
        </w:rPr>
        <w:t>eli ich tre</w:t>
      </w:r>
      <w:r w:rsidRPr="001260D3">
        <w:rPr>
          <w:rFonts w:ascii="Times New Roman" w:eastAsia="TimesNewRoman" w:hAnsi="Times New Roman"/>
          <w:sz w:val="24"/>
          <w:szCs w:val="24"/>
        </w:rPr>
        <w:t xml:space="preserve">ść </w:t>
      </w:r>
      <w:r w:rsidRPr="001260D3">
        <w:rPr>
          <w:rFonts w:ascii="Times New Roman" w:hAnsi="Times New Roman"/>
          <w:sz w:val="24"/>
          <w:szCs w:val="24"/>
        </w:rPr>
        <w:t xml:space="preserve">zostanie niezwłocznie potwierdzona pisemnie, chyba </w:t>
      </w:r>
      <w:r w:rsidRPr="001260D3">
        <w:rPr>
          <w:rFonts w:ascii="Times New Roman" w:eastAsia="TimesNewRoman" w:hAnsi="Times New Roman"/>
          <w:sz w:val="24"/>
          <w:szCs w:val="24"/>
        </w:rPr>
        <w:t>ż</w:t>
      </w:r>
      <w:r w:rsidRPr="001260D3">
        <w:rPr>
          <w:rFonts w:ascii="Times New Roman" w:hAnsi="Times New Roman"/>
          <w:sz w:val="24"/>
          <w:szCs w:val="24"/>
        </w:rPr>
        <w:t>e postanowienia Umowy stanowi</w:t>
      </w:r>
      <w:r w:rsidRPr="001260D3">
        <w:rPr>
          <w:rFonts w:ascii="Times New Roman" w:eastAsia="TimesNewRoman" w:hAnsi="Times New Roman"/>
          <w:sz w:val="24"/>
          <w:szCs w:val="24"/>
        </w:rPr>
        <w:t xml:space="preserve">ą </w:t>
      </w:r>
      <w:r w:rsidRPr="001260D3">
        <w:rPr>
          <w:rFonts w:ascii="Times New Roman" w:hAnsi="Times New Roman"/>
          <w:sz w:val="24"/>
          <w:szCs w:val="24"/>
        </w:rPr>
        <w:t>inaczej.</w:t>
      </w:r>
    </w:p>
    <w:p w:rsidR="001260D3" w:rsidRPr="001260D3" w:rsidRDefault="001260D3" w:rsidP="00134F96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260D3">
        <w:rPr>
          <w:rFonts w:ascii="Times New Roman" w:hAnsi="Times New Roman"/>
          <w:sz w:val="24"/>
          <w:szCs w:val="24"/>
        </w:rPr>
        <w:t>Korespondencj</w:t>
      </w:r>
      <w:r w:rsidRPr="001260D3">
        <w:rPr>
          <w:rFonts w:ascii="Times New Roman" w:eastAsia="TimesNewRoman" w:hAnsi="Times New Roman"/>
          <w:sz w:val="24"/>
          <w:szCs w:val="24"/>
        </w:rPr>
        <w:t xml:space="preserve">ę </w:t>
      </w:r>
      <w:r w:rsidRPr="001260D3">
        <w:rPr>
          <w:rFonts w:ascii="Times New Roman" w:hAnsi="Times New Roman"/>
          <w:sz w:val="24"/>
          <w:szCs w:val="24"/>
        </w:rPr>
        <w:t>nale</w:t>
      </w:r>
      <w:r w:rsidRPr="001260D3">
        <w:rPr>
          <w:rFonts w:ascii="Times New Roman" w:eastAsia="TimesNewRoman" w:hAnsi="Times New Roman"/>
          <w:sz w:val="24"/>
          <w:szCs w:val="24"/>
        </w:rPr>
        <w:t>ż</w:t>
      </w:r>
      <w:r w:rsidRPr="001260D3">
        <w:rPr>
          <w:rFonts w:ascii="Times New Roman" w:hAnsi="Times New Roman"/>
          <w:sz w:val="24"/>
          <w:szCs w:val="24"/>
        </w:rPr>
        <w:t>y kierowa</w:t>
      </w:r>
      <w:r w:rsidRPr="001260D3">
        <w:rPr>
          <w:rFonts w:ascii="Times New Roman" w:eastAsia="TimesNewRoman" w:hAnsi="Times New Roman"/>
          <w:sz w:val="24"/>
          <w:szCs w:val="24"/>
        </w:rPr>
        <w:t xml:space="preserve">ć </w:t>
      </w:r>
      <w:r w:rsidRPr="001260D3">
        <w:rPr>
          <w:rFonts w:ascii="Times New Roman" w:hAnsi="Times New Roman"/>
          <w:sz w:val="24"/>
          <w:szCs w:val="24"/>
        </w:rPr>
        <w:t>na wskazane adresy:</w:t>
      </w:r>
    </w:p>
    <w:p w:rsidR="003E2953" w:rsidRDefault="003E2953" w:rsidP="00A4225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1260D3" w:rsidRDefault="001260D3" w:rsidP="00A4225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1260D3">
        <w:rPr>
          <w:rFonts w:ascii="Times New Roman" w:hAnsi="Times New Roman" w:cs="Times New Roman"/>
          <w:sz w:val="24"/>
          <w:szCs w:val="24"/>
        </w:rPr>
        <w:t>1) Korespondencja kierowana do Zamawiaj</w:t>
      </w:r>
      <w:r w:rsidRPr="001260D3">
        <w:rPr>
          <w:rFonts w:ascii="Times New Roman" w:eastAsia="TimesNewRoman" w:hAnsi="Times New Roman" w:cs="Times New Roman"/>
          <w:sz w:val="24"/>
          <w:szCs w:val="24"/>
        </w:rPr>
        <w:t>ą</w:t>
      </w:r>
      <w:r w:rsidRPr="001260D3">
        <w:rPr>
          <w:rFonts w:ascii="Times New Roman" w:hAnsi="Times New Roman" w:cs="Times New Roman"/>
          <w:sz w:val="24"/>
          <w:szCs w:val="24"/>
        </w:rPr>
        <w:t>cego:</w:t>
      </w:r>
    </w:p>
    <w:p w:rsidR="001260D3" w:rsidRPr="001260D3" w:rsidRDefault="001260D3" w:rsidP="00A4225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1260D3">
        <w:rPr>
          <w:rFonts w:ascii="Times New Roman" w:hAnsi="Times New Roman" w:cs="Times New Roman"/>
          <w:sz w:val="24"/>
          <w:szCs w:val="24"/>
        </w:rPr>
        <w:lastRenderedPageBreak/>
        <w:t>Imi</w:t>
      </w:r>
      <w:r w:rsidRPr="001260D3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1260D3">
        <w:rPr>
          <w:rFonts w:ascii="Times New Roman" w:hAnsi="Times New Roman" w:cs="Times New Roman"/>
          <w:sz w:val="24"/>
          <w:szCs w:val="24"/>
        </w:rPr>
        <w:t xml:space="preserve">i nazwisko (koordynator): </w:t>
      </w:r>
      <w:r>
        <w:rPr>
          <w:rFonts w:ascii="Times New Roman" w:hAnsi="Times New Roman" w:cs="Times New Roman"/>
          <w:sz w:val="24"/>
          <w:szCs w:val="24"/>
        </w:rPr>
        <w:t xml:space="preserve">Wojciech </w:t>
      </w:r>
      <w:proofErr w:type="spellStart"/>
      <w:r>
        <w:rPr>
          <w:rFonts w:ascii="Times New Roman" w:hAnsi="Times New Roman" w:cs="Times New Roman"/>
          <w:sz w:val="24"/>
          <w:szCs w:val="24"/>
        </w:rPr>
        <w:t>Szlendak</w:t>
      </w:r>
      <w:proofErr w:type="spellEnd"/>
      <w:r w:rsidRPr="001260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60D3" w:rsidRPr="001260D3" w:rsidRDefault="001260D3" w:rsidP="00A4225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1260D3">
        <w:rPr>
          <w:rFonts w:ascii="Times New Roman" w:hAnsi="Times New Roman" w:cs="Times New Roman"/>
          <w:sz w:val="24"/>
          <w:szCs w:val="24"/>
        </w:rPr>
        <w:t xml:space="preserve">Adres: </w:t>
      </w:r>
      <w:r>
        <w:rPr>
          <w:rFonts w:ascii="Times New Roman" w:hAnsi="Times New Roman" w:cs="Times New Roman"/>
          <w:sz w:val="24"/>
          <w:szCs w:val="24"/>
        </w:rPr>
        <w:t>Gmina Trojanów, Trojanów 57A, 08-455 Trojanów</w:t>
      </w:r>
    </w:p>
    <w:p w:rsidR="001260D3" w:rsidRPr="001260D3" w:rsidRDefault="003E2953" w:rsidP="00A4225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Tel./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Faks</w:t>
      </w:r>
      <w:proofErr w:type="spellEnd"/>
      <w:r w:rsidR="001260D3" w:rsidRPr="001260D3">
        <w:rPr>
          <w:rFonts w:ascii="Times New Roman" w:hAnsi="Times New Roman" w:cs="Times New Roman"/>
          <w:sz w:val="24"/>
          <w:szCs w:val="24"/>
          <w:lang w:val="en-US"/>
        </w:rPr>
        <w:t xml:space="preserve">: 25 682 </w:t>
      </w:r>
      <w:r w:rsidR="001260D3">
        <w:rPr>
          <w:rFonts w:ascii="Times New Roman" w:hAnsi="Times New Roman" w:cs="Times New Roman"/>
          <w:sz w:val="24"/>
          <w:szCs w:val="24"/>
          <w:lang w:val="en-US"/>
        </w:rPr>
        <w:t>71 20</w:t>
      </w:r>
    </w:p>
    <w:p w:rsidR="001260D3" w:rsidRPr="001260D3" w:rsidRDefault="001260D3" w:rsidP="00A4225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260D3">
        <w:rPr>
          <w:rFonts w:ascii="Times New Roman" w:hAnsi="Times New Roman" w:cs="Times New Roman"/>
          <w:sz w:val="24"/>
          <w:szCs w:val="24"/>
          <w:lang w:val="en-US"/>
        </w:rPr>
        <w:t xml:space="preserve">e-mail: </w:t>
      </w:r>
      <w:r>
        <w:rPr>
          <w:rFonts w:ascii="Times New Roman" w:hAnsi="Times New Roman" w:cs="Times New Roman"/>
          <w:sz w:val="24"/>
          <w:szCs w:val="24"/>
          <w:lang w:val="en-US"/>
        </w:rPr>
        <w:t>ug@trojanow.pl</w:t>
      </w:r>
    </w:p>
    <w:p w:rsidR="003E2953" w:rsidRPr="000341AA" w:rsidRDefault="003E2953" w:rsidP="00A4225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60D3" w:rsidRDefault="001260D3" w:rsidP="00A4225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1260D3">
        <w:rPr>
          <w:rFonts w:ascii="Times New Roman" w:hAnsi="Times New Roman" w:cs="Times New Roman"/>
          <w:sz w:val="24"/>
          <w:szCs w:val="24"/>
        </w:rPr>
        <w:t>2) Korespondencja kierowana do Wykonawcy:</w:t>
      </w:r>
    </w:p>
    <w:p w:rsidR="001260D3" w:rsidRPr="001260D3" w:rsidRDefault="001260D3" w:rsidP="00A4225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1260D3">
        <w:rPr>
          <w:rFonts w:ascii="Times New Roman" w:hAnsi="Times New Roman" w:cs="Times New Roman"/>
          <w:sz w:val="24"/>
          <w:szCs w:val="24"/>
        </w:rPr>
        <w:t>Imi</w:t>
      </w:r>
      <w:r w:rsidRPr="001260D3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1260D3">
        <w:rPr>
          <w:rFonts w:ascii="Times New Roman" w:hAnsi="Times New Roman" w:cs="Times New Roman"/>
          <w:sz w:val="24"/>
          <w:szCs w:val="24"/>
        </w:rPr>
        <w:t>i nazwisko (Koordynator): ......................................</w:t>
      </w:r>
    </w:p>
    <w:p w:rsidR="001260D3" w:rsidRPr="001260D3" w:rsidRDefault="001260D3" w:rsidP="00A4225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1260D3">
        <w:rPr>
          <w:rFonts w:ascii="Times New Roman" w:hAnsi="Times New Roman" w:cs="Times New Roman"/>
          <w:sz w:val="24"/>
          <w:szCs w:val="24"/>
        </w:rPr>
        <w:t>Adres: .............................................................</w:t>
      </w:r>
    </w:p>
    <w:p w:rsidR="001260D3" w:rsidRPr="001260D3" w:rsidRDefault="001260D3" w:rsidP="00A4225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1260D3">
        <w:rPr>
          <w:rFonts w:ascii="Times New Roman" w:hAnsi="Times New Roman" w:cs="Times New Roman"/>
          <w:sz w:val="24"/>
          <w:szCs w:val="24"/>
        </w:rPr>
        <w:t>Telefon kom.: .................................................</w:t>
      </w:r>
    </w:p>
    <w:p w:rsidR="001260D3" w:rsidRPr="001260D3" w:rsidRDefault="001260D3" w:rsidP="00A4225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1260D3">
        <w:rPr>
          <w:rFonts w:ascii="Times New Roman" w:hAnsi="Times New Roman" w:cs="Times New Roman"/>
          <w:sz w:val="24"/>
          <w:szCs w:val="24"/>
        </w:rPr>
        <w:t>Fax: .................................................................</w:t>
      </w:r>
    </w:p>
    <w:p w:rsidR="001260D3" w:rsidRPr="001260D3" w:rsidRDefault="001260D3" w:rsidP="00A4225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1260D3">
        <w:rPr>
          <w:rFonts w:ascii="Times New Roman" w:hAnsi="Times New Roman" w:cs="Times New Roman"/>
          <w:sz w:val="24"/>
          <w:szCs w:val="24"/>
        </w:rPr>
        <w:t>e-mail: ..............................................................</w:t>
      </w:r>
    </w:p>
    <w:p w:rsidR="001260D3" w:rsidRDefault="001260D3" w:rsidP="00134F96">
      <w:pPr>
        <w:pStyle w:val="Akapitzlist"/>
        <w:numPr>
          <w:ilvl w:val="0"/>
          <w:numId w:val="9"/>
        </w:numPr>
        <w:spacing w:after="0" w:line="240" w:lineRule="auto"/>
        <w:ind w:left="283" w:hanging="357"/>
        <w:jc w:val="both"/>
        <w:rPr>
          <w:rFonts w:ascii="Times New Roman" w:hAnsi="Times New Roman"/>
          <w:sz w:val="24"/>
          <w:szCs w:val="24"/>
        </w:rPr>
      </w:pPr>
      <w:r w:rsidRPr="001260D3">
        <w:rPr>
          <w:rFonts w:ascii="Times New Roman" w:hAnsi="Times New Roman"/>
          <w:sz w:val="24"/>
          <w:szCs w:val="24"/>
        </w:rPr>
        <w:t>Zmiana danych wskazanych w ust. 3, nie stanowi zmiany Umowy i wymaga jedynie pisemnego powiadomienia drugiej Strony. Brak poinformowania drugiej strony umowy o zmianie adresu wywołuje skutek właściwego jej doręczenia, jeśli korespondencja była kierowana na adres wskazany w umowie.</w:t>
      </w:r>
    </w:p>
    <w:p w:rsidR="00797882" w:rsidRPr="001260D3" w:rsidRDefault="00797882" w:rsidP="00797882">
      <w:pPr>
        <w:pStyle w:val="Akapitzlist"/>
        <w:spacing w:after="0" w:line="240" w:lineRule="auto"/>
        <w:ind w:left="283"/>
        <w:jc w:val="both"/>
        <w:rPr>
          <w:rFonts w:ascii="Times New Roman" w:hAnsi="Times New Roman"/>
          <w:sz w:val="24"/>
          <w:szCs w:val="24"/>
        </w:rPr>
      </w:pPr>
    </w:p>
    <w:p w:rsidR="000964D1" w:rsidRDefault="000964D1" w:rsidP="000964D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</w:t>
      </w:r>
    </w:p>
    <w:p w:rsidR="000964D1" w:rsidRDefault="000964D1" w:rsidP="000964D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Do obowiązków Wykonawcy należy:</w:t>
      </w:r>
    </w:p>
    <w:p w:rsidR="000964D1" w:rsidRDefault="000964D1" w:rsidP="00043449">
      <w:pPr>
        <w:numPr>
          <w:ilvl w:val="0"/>
          <w:numId w:val="1"/>
        </w:numPr>
        <w:ind w:left="283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i Wykonawca wspólnie odpowiadają za informowanie mieszkańców                           o zasadach i terminach odbierania odpadów. W tym celu wykonawca sporządza harmonogramy odbioru, które Zamawiający będzie akceptował i publikował na stronie internetowej </w:t>
      </w:r>
      <w:hyperlink r:id="rId7" w:history="1">
        <w:r>
          <w:rPr>
            <w:rStyle w:val="Hipercze"/>
            <w:sz w:val="24"/>
            <w:szCs w:val="24"/>
          </w:rPr>
          <w:t>www.trojanow.pl</w:t>
        </w:r>
      </w:hyperlink>
      <w:r>
        <w:rPr>
          <w:rFonts w:ascii="Times New Roman" w:hAnsi="Times New Roman"/>
          <w:sz w:val="24"/>
          <w:szCs w:val="24"/>
        </w:rPr>
        <w:t xml:space="preserve"> oraz w formie wydruków, które będzie dystrybuował.</w:t>
      </w:r>
    </w:p>
    <w:p w:rsidR="007C420E" w:rsidRPr="007C420E" w:rsidRDefault="007C420E" w:rsidP="007C420E">
      <w:pPr>
        <w:pStyle w:val="ListParagraph1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C420E">
        <w:rPr>
          <w:rFonts w:ascii="Times New Roman" w:hAnsi="Times New Roman" w:cs="Times New Roman"/>
          <w:sz w:val="24"/>
          <w:szCs w:val="24"/>
          <w:u w:val="single"/>
        </w:rPr>
        <w:t>Zamawiający nie dopuszcza odbierania odpadów komunalnych zleconych przez</w:t>
      </w:r>
      <w:r w:rsidRPr="007C420E">
        <w:rPr>
          <w:rFonts w:ascii="Times New Roman" w:hAnsi="Times New Roman" w:cs="Times New Roman"/>
          <w:sz w:val="24"/>
          <w:szCs w:val="24"/>
          <w:u w:val="single"/>
        </w:rPr>
        <w:br/>
        <w:t>Zamawiającego wspólnie z jakimikolwiek innymi odpadami pochodzącymi od właścicieli</w:t>
      </w:r>
      <w:r w:rsidRPr="007C420E">
        <w:rPr>
          <w:rFonts w:ascii="Times New Roman" w:hAnsi="Times New Roman" w:cs="Times New Roman"/>
          <w:sz w:val="24"/>
          <w:szCs w:val="24"/>
          <w:u w:val="single"/>
        </w:rPr>
        <w:br/>
        <w:t>nieruchomości niezamieszkałych lub z innych gmin.</w:t>
      </w:r>
    </w:p>
    <w:p w:rsidR="007C420E" w:rsidRPr="007C420E" w:rsidRDefault="007C420E" w:rsidP="007C420E">
      <w:pPr>
        <w:pStyle w:val="ListParagraph1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C420E">
        <w:rPr>
          <w:rFonts w:ascii="Times New Roman" w:hAnsi="Times New Roman" w:cs="Times New Roman"/>
          <w:iCs/>
          <w:snapToGrid w:val="0"/>
          <w:sz w:val="24"/>
          <w:szCs w:val="24"/>
          <w:lang w:eastAsia="ar-SA"/>
        </w:rPr>
        <w:t>Wykonawca zobowiązany jest do ważenia wszystkich odebranych odpadów komunalnych (o których mowa w niniejszej SIWZ) w punkcie wagowym zlokalizowanym w miejscu przekazywania odpadów do składowania oraz przekazania dokumentów potwierdzających wagę odebranych odpadów.</w:t>
      </w:r>
    </w:p>
    <w:p w:rsidR="001D1EDD" w:rsidRPr="001D1EDD" w:rsidRDefault="007C420E" w:rsidP="001D1EDD">
      <w:pPr>
        <w:pStyle w:val="ListParagraph1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C420E">
        <w:rPr>
          <w:rFonts w:ascii="Times New Roman" w:hAnsi="Times New Roman" w:cs="Times New Roman"/>
          <w:color w:val="000000"/>
          <w:sz w:val="24"/>
          <w:szCs w:val="24"/>
        </w:rPr>
        <w:t>Zakaz odbioru odpadów w niedziele oraz dni ustawowo wolne od pracy. W przypadku, gdy dzień odbioru przypada w dzień ustawowo wolny od pracy, dniem odbioru odpadów są pierwsze dwa dni robocze następujące po dniu wolnym lub w sobotę.</w:t>
      </w:r>
    </w:p>
    <w:p w:rsidR="001D1EDD" w:rsidRPr="001D1EDD" w:rsidRDefault="007C420E" w:rsidP="001D1EDD">
      <w:pPr>
        <w:pStyle w:val="ListParagraph1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D1EDD">
        <w:rPr>
          <w:rFonts w:ascii="Times New Roman" w:hAnsi="Times New Roman" w:cs="Times New Roman"/>
          <w:color w:val="000000"/>
          <w:sz w:val="24"/>
          <w:szCs w:val="24"/>
        </w:rPr>
        <w:t>Odbieranie, w wyjątkowych sytuacjach, na zgłoszenie Zamawiającego, odpadów poza</w:t>
      </w:r>
      <w:r w:rsidRPr="001D1EDD">
        <w:rPr>
          <w:rFonts w:ascii="Times New Roman" w:hAnsi="Times New Roman" w:cs="Times New Roman"/>
          <w:color w:val="000000"/>
          <w:sz w:val="24"/>
          <w:szCs w:val="24"/>
        </w:rPr>
        <w:br/>
        <w:t>ustalonym harmonogramem, jeżeli odpady te zostaną zebrane i zgromadzone na nieruchomości w terminach innych niż przewiduje termin ich odbioru, a zagraża to bezpieczeństwu życia i zdrowia mieszkańców,</w:t>
      </w:r>
    </w:p>
    <w:p w:rsidR="001D1EDD" w:rsidRDefault="007C420E" w:rsidP="001D1EDD">
      <w:pPr>
        <w:pStyle w:val="ListParagraph1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D1EDD">
        <w:rPr>
          <w:rFonts w:ascii="Times New Roman" w:hAnsi="Times New Roman" w:cs="Times New Roman"/>
          <w:sz w:val="24"/>
          <w:szCs w:val="24"/>
        </w:rPr>
        <w:t xml:space="preserve">Wykonawca w okresie obowiązywania umowy zobowiązany jest osiągnąć poziom recyklingu i przygotowania do ponownego użycia następujących frakcji odpadów komunalnych: papieru, metali, tworzyw oraz poziom recyklingu przygotowania do ponownego użycia i odzysku innymi metodami innych niż niebezpieczne odpadów </w:t>
      </w:r>
      <w:bookmarkStart w:id="1" w:name="12"/>
      <w:bookmarkEnd w:id="1"/>
      <w:r w:rsidRPr="001D1EDD">
        <w:rPr>
          <w:rFonts w:ascii="Times New Roman" w:hAnsi="Times New Roman" w:cs="Times New Roman"/>
          <w:sz w:val="24"/>
          <w:szCs w:val="24"/>
        </w:rPr>
        <w:t xml:space="preserve">budowlanych i rozbiórkowych w wysokości określonej w przepisach Rozporządzenia Ministra Środowiska z dnia 14 grudnia 2016 r. w sprawie poziomów recyklingu, przygotowania do ponownego użycia i odzysku innymi metodami niektórych frakcji odpadów komunalnych (Dz. U. z 2016 r.,  poz.2167). </w:t>
      </w:r>
    </w:p>
    <w:p w:rsidR="001D1EDD" w:rsidRPr="001D1EDD" w:rsidRDefault="007C420E" w:rsidP="001D1EDD">
      <w:pPr>
        <w:pStyle w:val="ListParagraph1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D1EDD">
        <w:rPr>
          <w:rFonts w:ascii="Times New Roman" w:hAnsi="Times New Roman" w:cs="Times New Roman"/>
          <w:snapToGrid w:val="0"/>
          <w:sz w:val="24"/>
          <w:szCs w:val="24"/>
        </w:rPr>
        <w:t>W sytuacjach nadzwyczajnych (jak np. nieprzejezdność lub zamkniecie drogi), gdy nie jest możliwa realizacja usługi zgodnie z umową, sposób i termin odbioru odpadów będzie każdorazowo uzgadniany pomiędzy Zamawiającym i Wykonawcą. W takich przypadkach Wykonawcy nie przysługuje dodatkowe wynagrodzenie oraz Zamawiający i Wykonawca nie naliczają kar.</w:t>
      </w:r>
    </w:p>
    <w:p w:rsidR="007C420E" w:rsidRPr="001D1EDD" w:rsidRDefault="007C420E" w:rsidP="001D1EDD">
      <w:pPr>
        <w:pStyle w:val="ListParagraph1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D1EDD">
        <w:rPr>
          <w:rFonts w:ascii="Times New Roman" w:hAnsi="Times New Roman" w:cs="Times New Roman"/>
          <w:snapToGrid w:val="0"/>
          <w:sz w:val="24"/>
          <w:szCs w:val="24"/>
        </w:rPr>
        <w:lastRenderedPageBreak/>
        <w:t>Wykonawca zobowiązany jest do spełniania przez cały okres wykonywania usługi wszystkich wymogów wynikających z obowiązujących przepisów, dotyczących odbierania i zagospodarowania odpadów komunalnych.</w:t>
      </w:r>
    </w:p>
    <w:p w:rsidR="000964D1" w:rsidRDefault="000964D1" w:rsidP="00B939B7">
      <w:pPr>
        <w:pStyle w:val="ListParagraph1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Za szkody w majątku Zamawiającego lub osób trzecich spowodowane w trakcie odbioru odpadów odpowiedzialność ponosi Wykonawca.</w:t>
      </w:r>
    </w:p>
    <w:p w:rsidR="000964D1" w:rsidRPr="0049374C" w:rsidRDefault="000964D1" w:rsidP="00B939B7">
      <w:pPr>
        <w:pStyle w:val="ListParagraph1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6522D">
        <w:rPr>
          <w:rFonts w:ascii="Times New Roman" w:hAnsi="Times New Roman"/>
          <w:sz w:val="24"/>
          <w:szCs w:val="24"/>
        </w:rPr>
        <w:t>Wykonawca zobowiązany jest do przestrzegania obowiązujących w trakcie umowy przepisów prawnych, a w szczególności:</w:t>
      </w:r>
    </w:p>
    <w:p w:rsidR="0049374C" w:rsidRPr="0049374C" w:rsidRDefault="0049374C" w:rsidP="00134F96">
      <w:pPr>
        <w:numPr>
          <w:ilvl w:val="2"/>
          <w:numId w:val="20"/>
        </w:numPr>
        <w:tabs>
          <w:tab w:val="left" w:pos="845"/>
        </w:tabs>
        <w:kinsoku w:val="0"/>
        <w:overflowPunct w:val="0"/>
        <w:spacing w:before="1" w:line="256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374C">
        <w:rPr>
          <w:rFonts w:ascii="Times New Roman" w:hAnsi="Times New Roman" w:cs="Times New Roman"/>
          <w:sz w:val="24"/>
          <w:szCs w:val="24"/>
        </w:rPr>
        <w:t>Ustawa z dnia 29 stycznia 2004 r. Prawo zamówień publicznych (Dz. U. z 2019 r., poz.</w:t>
      </w:r>
      <w:r w:rsidRPr="0049374C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49374C">
        <w:rPr>
          <w:rFonts w:ascii="Times New Roman" w:hAnsi="Times New Roman" w:cs="Times New Roman"/>
          <w:sz w:val="24"/>
          <w:szCs w:val="24"/>
        </w:rPr>
        <w:t>1843),</w:t>
      </w:r>
    </w:p>
    <w:p w:rsidR="0049374C" w:rsidRPr="0049374C" w:rsidRDefault="0049374C" w:rsidP="00134F96">
      <w:pPr>
        <w:numPr>
          <w:ilvl w:val="2"/>
          <w:numId w:val="20"/>
        </w:numPr>
        <w:tabs>
          <w:tab w:val="left" w:pos="818"/>
        </w:tabs>
        <w:kinsoku w:val="0"/>
        <w:overflowPunct w:val="0"/>
        <w:spacing w:before="19" w:line="247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374C">
        <w:rPr>
          <w:rFonts w:ascii="Times New Roman" w:hAnsi="Times New Roman" w:cs="Times New Roman"/>
          <w:sz w:val="24"/>
          <w:szCs w:val="24"/>
        </w:rPr>
        <w:t>Ustawa z dnia 13 września 1996 r. o utrzymaniu czystości i porządku w gminy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(</w:t>
      </w:r>
      <w:r w:rsidRPr="0049374C">
        <w:rPr>
          <w:rFonts w:ascii="Times New Roman" w:hAnsi="Times New Roman" w:cs="Times New Roman"/>
          <w:sz w:val="24"/>
          <w:szCs w:val="24"/>
        </w:rPr>
        <w:t>t. j. z 2020r. poz. 1439 ze zm.),</w:t>
      </w:r>
    </w:p>
    <w:p w:rsidR="0049374C" w:rsidRPr="0049374C" w:rsidRDefault="0049374C" w:rsidP="00134F96">
      <w:pPr>
        <w:numPr>
          <w:ilvl w:val="2"/>
          <w:numId w:val="20"/>
        </w:numPr>
        <w:tabs>
          <w:tab w:val="left" w:pos="818"/>
        </w:tabs>
        <w:kinsoku w:val="0"/>
        <w:overflowPunct w:val="0"/>
        <w:spacing w:before="13" w:line="256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374C">
        <w:rPr>
          <w:rFonts w:ascii="Times New Roman" w:hAnsi="Times New Roman" w:cs="Times New Roman"/>
          <w:sz w:val="24"/>
          <w:szCs w:val="24"/>
        </w:rPr>
        <w:t>Ustawa z dnia 14 grudnia 2012 r. o odpadach (Dz. U. z 2020 r., poz. 797 ze</w:t>
      </w:r>
      <w:r w:rsidRPr="0049374C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49374C">
        <w:rPr>
          <w:rFonts w:ascii="Times New Roman" w:hAnsi="Times New Roman" w:cs="Times New Roman"/>
          <w:sz w:val="24"/>
          <w:szCs w:val="24"/>
        </w:rPr>
        <w:t>zm.),</w:t>
      </w:r>
    </w:p>
    <w:p w:rsidR="0049374C" w:rsidRDefault="0049374C" w:rsidP="00134F96">
      <w:pPr>
        <w:numPr>
          <w:ilvl w:val="2"/>
          <w:numId w:val="20"/>
        </w:numPr>
        <w:tabs>
          <w:tab w:val="left" w:pos="818"/>
        </w:tabs>
        <w:kinsoku w:val="0"/>
        <w:overflowPunct w:val="0"/>
        <w:spacing w:before="23" w:line="247" w:lineRule="auto"/>
        <w:ind w:left="851" w:right="27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374C">
        <w:rPr>
          <w:rFonts w:ascii="Times New Roman" w:hAnsi="Times New Roman" w:cs="Times New Roman"/>
          <w:sz w:val="24"/>
          <w:szCs w:val="24"/>
        </w:rPr>
        <w:t>Rozporządzenie Ministra Środowiska z dnia 11 stycznia 2013 w sprawie szczegółowych wymagań w zakresie odbierania odpadów komunalnych od właścicieli nieruchomości ( Dz. U. z 2013 r. poz.</w:t>
      </w:r>
      <w:r w:rsidRPr="0049374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49374C">
        <w:rPr>
          <w:rFonts w:ascii="Times New Roman" w:hAnsi="Times New Roman" w:cs="Times New Roman"/>
          <w:sz w:val="24"/>
          <w:szCs w:val="24"/>
        </w:rPr>
        <w:t>122),</w:t>
      </w:r>
    </w:p>
    <w:p w:rsidR="0049374C" w:rsidRDefault="0049374C" w:rsidP="00134F96">
      <w:pPr>
        <w:numPr>
          <w:ilvl w:val="2"/>
          <w:numId w:val="20"/>
        </w:numPr>
        <w:tabs>
          <w:tab w:val="left" w:pos="818"/>
        </w:tabs>
        <w:kinsoku w:val="0"/>
        <w:overflowPunct w:val="0"/>
        <w:spacing w:before="23" w:line="247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374C">
        <w:rPr>
          <w:rFonts w:ascii="Times New Roman" w:hAnsi="Times New Roman" w:cs="Times New Roman"/>
          <w:sz w:val="24"/>
          <w:szCs w:val="24"/>
        </w:rPr>
        <w:t xml:space="preserve">Rozporządzenie Ministra Środowiska z dnia 29 grudnia 2016 w sprawie szczegółowego sposobu selektywnego zbierania wybranych frakcji odpadów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( Dz. U. </w:t>
      </w:r>
      <w:r w:rsidRPr="0049374C">
        <w:rPr>
          <w:rFonts w:ascii="Times New Roman" w:hAnsi="Times New Roman" w:cs="Times New Roman"/>
          <w:sz w:val="24"/>
          <w:szCs w:val="24"/>
        </w:rPr>
        <w:t>z 2019 r. poz. 2028 ze</w:t>
      </w:r>
      <w:r w:rsidRPr="0049374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49374C">
        <w:rPr>
          <w:rFonts w:ascii="Times New Roman" w:hAnsi="Times New Roman" w:cs="Times New Roman"/>
          <w:sz w:val="24"/>
          <w:szCs w:val="24"/>
        </w:rPr>
        <w:t>zm.),</w:t>
      </w:r>
    </w:p>
    <w:p w:rsidR="0049374C" w:rsidRDefault="0049374C" w:rsidP="00134F96">
      <w:pPr>
        <w:numPr>
          <w:ilvl w:val="2"/>
          <w:numId w:val="20"/>
        </w:numPr>
        <w:tabs>
          <w:tab w:val="left" w:pos="818"/>
        </w:tabs>
        <w:kinsoku w:val="0"/>
        <w:overflowPunct w:val="0"/>
        <w:spacing w:before="23" w:line="247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374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2677160</wp:posOffset>
                </wp:positionH>
                <wp:positionV relativeFrom="paragraph">
                  <wp:posOffset>382905</wp:posOffset>
                </wp:positionV>
                <wp:extent cx="12700" cy="38100"/>
                <wp:effectExtent l="0" t="0" r="635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3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374C" w:rsidRDefault="0049374C" w:rsidP="0049374C">
                            <w:pPr>
                              <w:spacing w:line="60" w:lineRule="atLeast"/>
                            </w:pPr>
                            <w:r w:rsidRPr="008147DF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525" cy="47625"/>
                                  <wp:effectExtent l="0" t="0" r="9525" b="9525"/>
                                  <wp:docPr id="24" name="Obraz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47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9374C" w:rsidRDefault="0049374C" w:rsidP="0049374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left:0;text-align:left;margin-left:210.8pt;margin-top:30.15pt;width:1pt;height: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" o:allowincell="f" filled="f" stroked="f">
                <v:textbox inset="0,0,0,0">
                  <w:txbxContent>
                    <w:p w:rsidR="0049374C" w:rsidRDefault="0049374C" w:rsidP="0049374C">
                      <w:pPr>
                        <w:spacing w:line="60" w:lineRule="atLeast"/>
                      </w:pPr>
                      <w:r w:rsidRPr="008147DF">
                        <w:rPr>
                          <w:noProof/>
                        </w:rPr>
                        <w:drawing>
                          <wp:inline distT="0" distB="0" distL="0" distR="0">
                            <wp:extent cx="9525" cy="47625"/>
                            <wp:effectExtent l="0" t="0" r="9525" b="9525"/>
                            <wp:docPr id="24" name="Obraz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47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9374C" w:rsidRDefault="0049374C" w:rsidP="0049374C"/>
                  </w:txbxContent>
                </v:textbox>
                <w10:wrap anchorx="page"/>
              </v:rect>
            </w:pict>
          </mc:Fallback>
        </mc:AlternateContent>
      </w:r>
      <w:r w:rsidRPr="0049374C">
        <w:rPr>
          <w:rFonts w:ascii="Times New Roman" w:hAnsi="Times New Roman" w:cs="Times New Roman"/>
          <w:sz w:val="24"/>
          <w:szCs w:val="24"/>
        </w:rPr>
        <w:t>Rozporządzenie Ministra Środowiska z dnia 14 grudnia 2016 r. w sprawie poziomów recyklingu, przygotowania do ponownego użycia i odzysku innymi metodami niektórych frakcji odpadów komunalnych (Dz. U. z 2016 r., pozo</w:t>
      </w:r>
      <w:r w:rsidRPr="0049374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9374C">
        <w:rPr>
          <w:rFonts w:ascii="Times New Roman" w:hAnsi="Times New Roman" w:cs="Times New Roman"/>
          <w:sz w:val="24"/>
          <w:szCs w:val="24"/>
        </w:rPr>
        <w:t>167),</w:t>
      </w:r>
    </w:p>
    <w:p w:rsidR="0049374C" w:rsidRDefault="0049374C" w:rsidP="00134F96">
      <w:pPr>
        <w:numPr>
          <w:ilvl w:val="2"/>
          <w:numId w:val="20"/>
        </w:numPr>
        <w:tabs>
          <w:tab w:val="left" w:pos="818"/>
        </w:tabs>
        <w:kinsoku w:val="0"/>
        <w:overflowPunct w:val="0"/>
        <w:spacing w:before="23" w:line="247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374C">
        <w:rPr>
          <w:rFonts w:ascii="Times New Roman" w:hAnsi="Times New Roman" w:cs="Times New Roman"/>
          <w:sz w:val="24"/>
          <w:szCs w:val="24"/>
        </w:rPr>
        <w:t xml:space="preserve">Rozporządzenie Ministra Środowiska z dnia 15 grudnia 2017 r. w sprawie poziomów ograniczenia masy odpadów komunalnych ulegających biodegradacji (Dz. U. z 2017 </w:t>
      </w:r>
      <w:r>
        <w:rPr>
          <w:rFonts w:ascii="Times New Roman" w:hAnsi="Times New Roman" w:cs="Times New Roman"/>
          <w:sz w:val="24"/>
          <w:szCs w:val="24"/>
        </w:rPr>
        <w:t xml:space="preserve">r. </w:t>
      </w:r>
      <w:r w:rsidRPr="0049374C">
        <w:rPr>
          <w:rFonts w:ascii="Times New Roman" w:hAnsi="Times New Roman" w:cs="Times New Roman"/>
          <w:sz w:val="24"/>
          <w:szCs w:val="24"/>
        </w:rPr>
        <w:t>poz.</w:t>
      </w:r>
      <w:r w:rsidRPr="0049374C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49374C">
        <w:rPr>
          <w:rFonts w:ascii="Times New Roman" w:hAnsi="Times New Roman" w:cs="Times New Roman"/>
          <w:sz w:val="24"/>
          <w:szCs w:val="24"/>
        </w:rPr>
        <w:t>2412),</w:t>
      </w:r>
    </w:p>
    <w:p w:rsidR="0049374C" w:rsidRDefault="0049374C" w:rsidP="00134F96">
      <w:pPr>
        <w:numPr>
          <w:ilvl w:val="2"/>
          <w:numId w:val="20"/>
        </w:numPr>
        <w:tabs>
          <w:tab w:val="left" w:pos="818"/>
        </w:tabs>
        <w:kinsoku w:val="0"/>
        <w:overflowPunct w:val="0"/>
        <w:spacing w:before="23" w:line="247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374C">
        <w:rPr>
          <w:rFonts w:ascii="Times New Roman" w:hAnsi="Times New Roman" w:cs="Times New Roman"/>
          <w:sz w:val="24"/>
          <w:szCs w:val="24"/>
        </w:rPr>
        <w:t xml:space="preserve">Uchwała Nr XXVI/147/2020 Rady Gminy Trojanów z dnia 25 sierpnia 2020 roku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49374C">
        <w:rPr>
          <w:rFonts w:ascii="Times New Roman" w:hAnsi="Times New Roman" w:cs="Times New Roman"/>
          <w:sz w:val="24"/>
          <w:szCs w:val="24"/>
        </w:rPr>
        <w:t>w sprawie uchwalenia Regulaminu utrzymania czystości i porządku na terenie Gminy</w:t>
      </w:r>
      <w:r w:rsidRPr="0049374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9374C">
        <w:rPr>
          <w:rFonts w:ascii="Times New Roman" w:hAnsi="Times New Roman" w:cs="Times New Roman"/>
          <w:sz w:val="24"/>
          <w:szCs w:val="24"/>
        </w:rPr>
        <w:t>Trojanów,</w:t>
      </w:r>
    </w:p>
    <w:p w:rsidR="0049374C" w:rsidRPr="0049374C" w:rsidRDefault="0049374C" w:rsidP="00134F96">
      <w:pPr>
        <w:numPr>
          <w:ilvl w:val="2"/>
          <w:numId w:val="20"/>
        </w:numPr>
        <w:tabs>
          <w:tab w:val="left" w:pos="818"/>
        </w:tabs>
        <w:kinsoku w:val="0"/>
        <w:overflowPunct w:val="0"/>
        <w:spacing w:before="23" w:line="247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374C">
        <w:rPr>
          <w:rFonts w:ascii="Times New Roman" w:hAnsi="Times New Roman" w:cs="Times New Roman"/>
          <w:sz w:val="24"/>
          <w:szCs w:val="24"/>
        </w:rPr>
        <w:t xml:space="preserve">Uchwałą nr XXVI/148/2020 Rady Gminy Trojanów z dnia 25 sierpnia 2020 r.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49374C">
        <w:rPr>
          <w:rFonts w:ascii="Times New Roman" w:hAnsi="Times New Roman" w:cs="Times New Roman"/>
          <w:sz w:val="24"/>
          <w:szCs w:val="24"/>
        </w:rPr>
        <w:t xml:space="preserve">w sprawie określenia szczegółowego sposobu i zakresu świadczenia usług w zakresie odbierania odpadów komunalnych od właścicieli nieruchomości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49374C">
        <w:rPr>
          <w:rFonts w:ascii="Times New Roman" w:hAnsi="Times New Roman" w:cs="Times New Roman"/>
          <w:sz w:val="24"/>
          <w:szCs w:val="24"/>
        </w:rPr>
        <w:t>i zagospodarowania tych odpadów, w zamian za uiszczoną przez właściciela nieruchomości opłatę za gospodarowania odpadami</w:t>
      </w:r>
      <w:r w:rsidRPr="0049374C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9374C">
        <w:rPr>
          <w:rFonts w:ascii="Times New Roman" w:hAnsi="Times New Roman" w:cs="Times New Roman"/>
          <w:sz w:val="24"/>
          <w:szCs w:val="24"/>
        </w:rPr>
        <w:t>komunalnymi.</w:t>
      </w:r>
    </w:p>
    <w:p w:rsidR="0049374C" w:rsidRPr="00C13633" w:rsidRDefault="0049374C" w:rsidP="0049374C">
      <w:pPr>
        <w:tabs>
          <w:tab w:val="left" w:pos="620"/>
        </w:tabs>
        <w:kinsoku w:val="0"/>
        <w:overflowPunct w:val="0"/>
        <w:spacing w:line="276" w:lineRule="auto"/>
        <w:ind w:left="619" w:right="114"/>
        <w:jc w:val="both"/>
        <w:rPr>
          <w:rFonts w:ascii="Bookman Old Style" w:hAnsi="Bookman Old Style" w:cs="Bookman Old Style"/>
          <w:sz w:val="18"/>
          <w:szCs w:val="18"/>
        </w:rPr>
      </w:pPr>
    </w:p>
    <w:p w:rsidR="0049374C" w:rsidRPr="006A4B76" w:rsidRDefault="006A4B76" w:rsidP="006A4B7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</w:t>
      </w:r>
    </w:p>
    <w:p w:rsidR="000964D1" w:rsidRDefault="000964D1" w:rsidP="000964D1">
      <w:pPr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Do obowiązków Zamawiającego należy:</w:t>
      </w:r>
    </w:p>
    <w:p w:rsidR="00FD154D" w:rsidRDefault="00FD154D" w:rsidP="00E87DDF">
      <w:pPr>
        <w:pStyle w:val="Akapitzlist"/>
        <w:numPr>
          <w:ilvl w:val="3"/>
          <w:numId w:val="1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FD154D">
        <w:rPr>
          <w:rFonts w:ascii="Times New Roman" w:hAnsi="Times New Roman"/>
          <w:sz w:val="24"/>
          <w:szCs w:val="24"/>
        </w:rPr>
        <w:t>Informowanie Wykonawcy o ewentualnych zmianach mających wpływ na warunki świadczenia usług.</w:t>
      </w:r>
    </w:p>
    <w:p w:rsidR="00FD154D" w:rsidRPr="00FD154D" w:rsidRDefault="00FD154D" w:rsidP="00E87DDF">
      <w:pPr>
        <w:pStyle w:val="Akapitzlist"/>
        <w:numPr>
          <w:ilvl w:val="3"/>
          <w:numId w:val="1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ma prawo  do </w:t>
      </w:r>
      <w:r w:rsidRPr="00FD154D">
        <w:rPr>
          <w:rFonts w:ascii="Times New Roman" w:hAnsi="Times New Roman"/>
          <w:sz w:val="24"/>
          <w:szCs w:val="24"/>
        </w:rPr>
        <w:t>kontroli sposobu, częstotliwośc</w:t>
      </w:r>
      <w:r>
        <w:rPr>
          <w:rFonts w:ascii="Times New Roman" w:hAnsi="Times New Roman"/>
          <w:sz w:val="24"/>
          <w:szCs w:val="24"/>
        </w:rPr>
        <w:t>i i jakości wykonywanych usług, oraz ważenia odpadów w trakcie świadczenia usługi</w:t>
      </w:r>
      <w:r w:rsidR="00EF03FF">
        <w:rPr>
          <w:rFonts w:ascii="Times New Roman" w:hAnsi="Times New Roman"/>
          <w:sz w:val="24"/>
          <w:szCs w:val="24"/>
        </w:rPr>
        <w:t xml:space="preserve"> we wskazanym miejscu na terenie gminy</w:t>
      </w:r>
      <w:r>
        <w:rPr>
          <w:rFonts w:ascii="Times New Roman" w:hAnsi="Times New Roman"/>
          <w:sz w:val="24"/>
          <w:szCs w:val="24"/>
        </w:rPr>
        <w:t>. N</w:t>
      </w:r>
      <w:r w:rsidRPr="00FD154D">
        <w:rPr>
          <w:rFonts w:ascii="Times New Roman" w:hAnsi="Times New Roman"/>
          <w:sz w:val="24"/>
          <w:szCs w:val="24"/>
        </w:rPr>
        <w:t xml:space="preserve">a żądanie Zamawiającego Wykonawca zobowiązany jest do niezwłocznego skierowania swojego przedstawiciela do udziału w kontroli realizacji przedmiotu </w:t>
      </w:r>
      <w:r>
        <w:rPr>
          <w:rFonts w:ascii="Times New Roman" w:hAnsi="Times New Roman"/>
          <w:sz w:val="24"/>
          <w:szCs w:val="24"/>
        </w:rPr>
        <w:t>umowy.</w:t>
      </w:r>
    </w:p>
    <w:p w:rsidR="000964D1" w:rsidRDefault="000964D1" w:rsidP="000964D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</w:t>
      </w:r>
      <w:r w:rsidR="00A35A68">
        <w:rPr>
          <w:rFonts w:ascii="Times New Roman" w:hAnsi="Times New Roman"/>
          <w:b/>
          <w:sz w:val="24"/>
          <w:szCs w:val="24"/>
        </w:rPr>
        <w:t xml:space="preserve"> </w:t>
      </w:r>
      <w:r w:rsidR="002E16D6">
        <w:rPr>
          <w:rFonts w:ascii="Times New Roman" w:hAnsi="Times New Roman"/>
          <w:b/>
          <w:sz w:val="24"/>
          <w:szCs w:val="24"/>
        </w:rPr>
        <w:t>6</w:t>
      </w:r>
    </w:p>
    <w:p w:rsidR="00FD154D" w:rsidRDefault="000964D1" w:rsidP="00FD154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Wynagrodzenie Wykonawcy</w:t>
      </w:r>
    </w:p>
    <w:p w:rsidR="00FD154D" w:rsidRPr="00E87DDF" w:rsidRDefault="00FD154D" w:rsidP="00DF3504">
      <w:pPr>
        <w:widowControl/>
        <w:numPr>
          <w:ilvl w:val="0"/>
          <w:numId w:val="19"/>
        </w:numPr>
        <w:autoSpaceDE/>
        <w:autoSpaceDN/>
        <w:adjustRightInd/>
        <w:spacing w:after="24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87DDF">
        <w:rPr>
          <w:rFonts w:ascii="Times New Roman" w:hAnsi="Times New Roman" w:cs="Times New Roman"/>
          <w:sz w:val="24"/>
          <w:szCs w:val="24"/>
        </w:rPr>
        <w:t>Wynagrodzenie Wykonawcy za wykonanie przedmiotu umowy określonego w §</w:t>
      </w:r>
      <w:r w:rsidR="00DF3504">
        <w:rPr>
          <w:rFonts w:ascii="Times New Roman" w:hAnsi="Times New Roman" w:cs="Times New Roman"/>
          <w:sz w:val="24"/>
          <w:szCs w:val="24"/>
        </w:rPr>
        <w:t xml:space="preserve"> </w:t>
      </w:r>
      <w:r w:rsidRPr="00E87DDF">
        <w:rPr>
          <w:rFonts w:ascii="Times New Roman" w:hAnsi="Times New Roman" w:cs="Times New Roman"/>
          <w:sz w:val="24"/>
          <w:szCs w:val="24"/>
        </w:rPr>
        <w:t xml:space="preserve">1 wynosi </w:t>
      </w:r>
      <w:r w:rsidRPr="00E87DDF">
        <w:rPr>
          <w:rFonts w:ascii="Times New Roman" w:hAnsi="Times New Roman" w:cs="Times New Roman"/>
          <w:b/>
          <w:bCs/>
          <w:sz w:val="24"/>
          <w:szCs w:val="24"/>
        </w:rPr>
        <w:t xml:space="preserve">….................. zł brutto </w:t>
      </w:r>
      <w:r w:rsidRPr="00E87DDF">
        <w:rPr>
          <w:rFonts w:ascii="Times New Roman" w:hAnsi="Times New Roman" w:cs="Times New Roman"/>
          <w:sz w:val="24"/>
          <w:szCs w:val="24"/>
        </w:rPr>
        <w:t>(słownie: ...........................), z zastrzeżeniem ust. 3.</w:t>
      </w:r>
    </w:p>
    <w:p w:rsidR="00FD154D" w:rsidRPr="00FD154D" w:rsidRDefault="00FD154D" w:rsidP="00134F96">
      <w:pPr>
        <w:widowControl/>
        <w:numPr>
          <w:ilvl w:val="0"/>
          <w:numId w:val="19"/>
        </w:numPr>
        <w:autoSpaceDE/>
        <w:autoSpaceDN/>
        <w:adjustRightInd/>
        <w:spacing w:before="240" w:after="24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D154D">
        <w:rPr>
          <w:rFonts w:ascii="Times New Roman" w:hAnsi="Times New Roman" w:cs="Times New Roman"/>
          <w:sz w:val="24"/>
          <w:szCs w:val="24"/>
        </w:rPr>
        <w:lastRenderedPageBreak/>
        <w:t>Wysokość wynagrodzenia przysługującego Wykonawcy z tytułu realizacji przedmiotu umowy ustalana będzie jako suma następujących składników:</w:t>
      </w:r>
    </w:p>
    <w:p w:rsidR="00FD154D" w:rsidRDefault="00FD154D" w:rsidP="00134F96">
      <w:pPr>
        <w:pStyle w:val="Akapitzlist"/>
        <w:numPr>
          <w:ilvl w:val="0"/>
          <w:numId w:val="21"/>
        </w:numPr>
        <w:spacing w:before="240" w:after="24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49374C">
        <w:rPr>
          <w:rFonts w:ascii="Times New Roman" w:hAnsi="Times New Roman"/>
          <w:sz w:val="24"/>
          <w:szCs w:val="24"/>
        </w:rPr>
        <w:t>iloczynu ceny jednostkowej za odbiór i zagospodarowanie odpadów komunalnych poszczególnych frakcji odpadów zgodnie z ceną ofertową Wykonawcy określoną w części A i B formularza cenowego stanowiącego załącznik do umowy i ilości faktycznie odebranych odpadów w danym miesiącu.</w:t>
      </w:r>
    </w:p>
    <w:p w:rsidR="0049374C" w:rsidRPr="0049374C" w:rsidRDefault="0049374C" w:rsidP="0049374C">
      <w:pPr>
        <w:pStyle w:val="Akapitzlist"/>
        <w:spacing w:before="240" w:after="240" w:line="240" w:lineRule="auto"/>
        <w:ind w:left="1146"/>
        <w:jc w:val="both"/>
        <w:rPr>
          <w:rFonts w:ascii="Times New Roman" w:hAnsi="Times New Roman"/>
          <w:sz w:val="24"/>
          <w:szCs w:val="24"/>
        </w:rPr>
      </w:pPr>
    </w:p>
    <w:p w:rsidR="00B31C3B" w:rsidRPr="00FD154D" w:rsidRDefault="00B31C3B" w:rsidP="00134F96">
      <w:pPr>
        <w:pStyle w:val="Akapitzlist"/>
        <w:numPr>
          <w:ilvl w:val="0"/>
          <w:numId w:val="19"/>
        </w:numPr>
        <w:spacing w:before="24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D154D">
        <w:rPr>
          <w:rFonts w:ascii="Times New Roman" w:hAnsi="Times New Roman"/>
          <w:sz w:val="24"/>
          <w:szCs w:val="24"/>
        </w:rPr>
        <w:t>Podstawą wypłaty za wykonane usługi będzie faktura wraz z:</w:t>
      </w:r>
    </w:p>
    <w:p w:rsidR="0049374C" w:rsidRDefault="00B31C3B" w:rsidP="00134F96">
      <w:pPr>
        <w:pStyle w:val="Akapitzlist"/>
        <w:numPr>
          <w:ilvl w:val="1"/>
          <w:numId w:val="22"/>
        </w:numPr>
        <w:spacing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49374C">
        <w:rPr>
          <w:rFonts w:ascii="Times New Roman" w:hAnsi="Times New Roman"/>
          <w:sz w:val="24"/>
          <w:szCs w:val="24"/>
        </w:rPr>
        <w:t xml:space="preserve">kartą przekazania odpadów wraz z informacją nt. instalacji do której odpady zostały przekazane, </w:t>
      </w:r>
    </w:p>
    <w:p w:rsidR="00B31C3B" w:rsidRPr="0049374C" w:rsidRDefault="00B31C3B" w:rsidP="00134F96">
      <w:pPr>
        <w:pStyle w:val="Akapitzlist"/>
        <w:numPr>
          <w:ilvl w:val="1"/>
          <w:numId w:val="22"/>
        </w:numPr>
        <w:spacing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49374C">
        <w:rPr>
          <w:rFonts w:ascii="Times New Roman" w:hAnsi="Times New Roman"/>
          <w:sz w:val="24"/>
          <w:szCs w:val="24"/>
        </w:rPr>
        <w:t xml:space="preserve">wykazem nieruchomości zobowiązanych do selektywnej zbiórki odpadów, a nie przeprowadzających jej (niesegregujących odpady). </w:t>
      </w:r>
    </w:p>
    <w:p w:rsidR="00B31C3B" w:rsidRPr="00B31C3B" w:rsidRDefault="00B31C3B" w:rsidP="00B31C3B">
      <w:pPr>
        <w:widowControl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49374C" w:rsidRDefault="00B31C3B" w:rsidP="00134F96">
      <w:pPr>
        <w:pStyle w:val="Akapitzlist"/>
        <w:numPr>
          <w:ilvl w:val="0"/>
          <w:numId w:val="19"/>
        </w:num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31C3B">
        <w:rPr>
          <w:rFonts w:ascii="Times New Roman" w:hAnsi="Times New Roman"/>
          <w:sz w:val="24"/>
          <w:szCs w:val="24"/>
        </w:rPr>
        <w:t>Brak przedstawienia wraz z fakturą dokumentów wskazanych w ust. 3 stanowi podstawę do wstrzyman</w:t>
      </w:r>
      <w:r w:rsidR="0049374C">
        <w:rPr>
          <w:rFonts w:ascii="Times New Roman" w:hAnsi="Times New Roman"/>
          <w:sz w:val="24"/>
          <w:szCs w:val="24"/>
        </w:rPr>
        <w:t>ia płatności na rzecz Wykonawcy.</w:t>
      </w:r>
    </w:p>
    <w:p w:rsidR="0049374C" w:rsidRDefault="00B31C3B" w:rsidP="00134F96">
      <w:pPr>
        <w:pStyle w:val="Akapitzlist"/>
        <w:numPr>
          <w:ilvl w:val="0"/>
          <w:numId w:val="19"/>
        </w:num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9374C">
        <w:rPr>
          <w:rFonts w:ascii="Times New Roman" w:hAnsi="Times New Roman"/>
          <w:sz w:val="24"/>
          <w:szCs w:val="24"/>
        </w:rPr>
        <w:t>Wypłata wynagrodzenia następować będzie w okresach miesięcznych na podstawie faktury VAT wystawionej przez Wykonawcę przelewem na konto bankowe wskazane na fakturze w ciągu 14 dni od dnia otrzymania faktury przez Zamawiającego.</w:t>
      </w:r>
    </w:p>
    <w:p w:rsidR="0049374C" w:rsidRDefault="00B31C3B" w:rsidP="00134F96">
      <w:pPr>
        <w:pStyle w:val="Akapitzlist"/>
        <w:numPr>
          <w:ilvl w:val="0"/>
          <w:numId w:val="19"/>
        </w:num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9374C">
        <w:rPr>
          <w:rFonts w:ascii="Times New Roman" w:hAnsi="Times New Roman"/>
          <w:sz w:val="24"/>
          <w:szCs w:val="24"/>
        </w:rPr>
        <w:t>Za zwłokę w zapłacie faktur Zamawiający zapłaci Wykonawcy odsetki ustawowe.</w:t>
      </w:r>
    </w:p>
    <w:p w:rsidR="00167B4F" w:rsidRPr="00B31C3B" w:rsidRDefault="00B31C3B" w:rsidP="00B31C3B">
      <w:pPr>
        <w:ind w:left="-7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</w:t>
      </w:r>
    </w:p>
    <w:p w:rsidR="00167B4F" w:rsidRPr="00A35A68" w:rsidRDefault="00167B4F" w:rsidP="00167B4F">
      <w:pPr>
        <w:widowControl/>
        <w:autoSpaceDE/>
        <w:autoSpaceDN/>
        <w:adjustRightInd/>
        <w:jc w:val="center"/>
        <w:rPr>
          <w:rFonts w:ascii="Bookman Old Style" w:eastAsiaTheme="minorHAnsi" w:hAnsi="Bookman Old Style" w:cs="Times New Roman"/>
          <w:sz w:val="18"/>
          <w:szCs w:val="18"/>
          <w:lang w:eastAsia="en-US"/>
        </w:rPr>
      </w:pPr>
      <w:r w:rsidRPr="00A35A68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Personel Wykonawcy</w:t>
      </w:r>
    </w:p>
    <w:p w:rsidR="001260D3" w:rsidRDefault="00B958A0" w:rsidP="00134F96">
      <w:pPr>
        <w:pStyle w:val="Akapitzlist"/>
        <w:numPr>
          <w:ilvl w:val="3"/>
          <w:numId w:val="8"/>
        </w:numPr>
        <w:spacing w:after="0" w:line="240" w:lineRule="auto"/>
        <w:ind w:left="284" w:hanging="357"/>
        <w:jc w:val="both"/>
        <w:rPr>
          <w:rFonts w:ascii="Times New Roman" w:hAnsi="Times New Roman"/>
          <w:sz w:val="24"/>
          <w:szCs w:val="24"/>
        </w:rPr>
      </w:pPr>
      <w:r w:rsidRPr="00805EA9">
        <w:rPr>
          <w:rFonts w:ascii="Times New Roman" w:hAnsi="Times New Roman"/>
          <w:sz w:val="24"/>
          <w:szCs w:val="24"/>
        </w:rPr>
        <w:t xml:space="preserve">Zamawiający, stosownie do art. 29 ust. 3a ustawy, wymaga aby min. 4 pracowników fizycznych wykonujących czynności przy realizacji niniejszego zamówienia w okresie realizacji umowy było zatrudnionych na podstawie umowy o pracę w rozumieniu przepisów ustawy z dnia 26 czerwca 1974 r. Kodeks pracy (Dz. U. z 2016 r. poz. 1666 ze zm. oraz </w:t>
      </w:r>
      <w:r w:rsidR="00872911">
        <w:rPr>
          <w:rFonts w:ascii="Times New Roman" w:hAnsi="Times New Roman"/>
          <w:sz w:val="24"/>
          <w:szCs w:val="24"/>
        </w:rPr>
        <w:t xml:space="preserve">                      </w:t>
      </w:r>
      <w:r w:rsidRPr="00805EA9">
        <w:rPr>
          <w:rFonts w:ascii="Times New Roman" w:hAnsi="Times New Roman"/>
          <w:sz w:val="24"/>
          <w:szCs w:val="24"/>
        </w:rPr>
        <w:t>z 2017 r. poz. 60 i 962)</w:t>
      </w:r>
      <w:r w:rsidR="001260D3">
        <w:rPr>
          <w:rFonts w:ascii="Times New Roman" w:hAnsi="Times New Roman"/>
          <w:sz w:val="24"/>
          <w:szCs w:val="24"/>
        </w:rPr>
        <w:t>.</w:t>
      </w:r>
    </w:p>
    <w:p w:rsidR="00B958A0" w:rsidRPr="001260D3" w:rsidRDefault="00B958A0" w:rsidP="00134F96">
      <w:pPr>
        <w:pStyle w:val="Akapitzlist"/>
        <w:numPr>
          <w:ilvl w:val="3"/>
          <w:numId w:val="8"/>
        </w:numPr>
        <w:spacing w:after="0" w:line="240" w:lineRule="auto"/>
        <w:ind w:left="284" w:hanging="357"/>
        <w:jc w:val="both"/>
        <w:rPr>
          <w:rFonts w:ascii="Times New Roman" w:hAnsi="Times New Roman"/>
          <w:sz w:val="24"/>
          <w:szCs w:val="24"/>
        </w:rPr>
      </w:pPr>
      <w:r w:rsidRPr="001260D3">
        <w:rPr>
          <w:rFonts w:ascii="Times New Roman" w:eastAsia="Calibri" w:hAnsi="Times New Roman"/>
          <w:kern w:val="1"/>
          <w:sz w:val="24"/>
          <w:szCs w:val="24"/>
          <w:lang w:eastAsia="ar-SA"/>
        </w:rPr>
        <w:t xml:space="preserve">W trakcie realizacji zamówienia zamawiający uprawniony jest do wykonywania czynności kontrolnych </w:t>
      </w:r>
      <w:r w:rsidRPr="001260D3">
        <w:rPr>
          <w:rFonts w:ascii="Times New Roman" w:eastAsia="Calibri" w:hAnsi="Times New Roman"/>
          <w:color w:val="000000"/>
          <w:kern w:val="1"/>
          <w:sz w:val="24"/>
          <w:szCs w:val="24"/>
          <w:lang w:eastAsia="ar-SA"/>
        </w:rPr>
        <w:t>wobec wykonawcy odnośnie</w:t>
      </w:r>
      <w:r w:rsidRPr="001260D3">
        <w:rPr>
          <w:rFonts w:ascii="Times New Roman" w:eastAsia="Calibri" w:hAnsi="Times New Roman"/>
          <w:kern w:val="1"/>
          <w:sz w:val="24"/>
          <w:szCs w:val="24"/>
          <w:lang w:eastAsia="ar-SA"/>
        </w:rPr>
        <w:t xml:space="preserve"> spełniania przez wykonawcę lub podwykonawcę wymogu zatrudnienia na podstawie umowy o pracę osób wykonujących wskazane </w:t>
      </w:r>
      <w:r w:rsidR="00872911">
        <w:rPr>
          <w:rFonts w:ascii="Times New Roman" w:eastAsia="Calibri" w:hAnsi="Times New Roman"/>
          <w:kern w:val="1"/>
          <w:sz w:val="24"/>
          <w:szCs w:val="24"/>
          <w:lang w:eastAsia="ar-SA"/>
        </w:rPr>
        <w:t xml:space="preserve">                             </w:t>
      </w:r>
      <w:r w:rsidRPr="001260D3">
        <w:rPr>
          <w:rFonts w:ascii="Times New Roman" w:eastAsia="Calibri" w:hAnsi="Times New Roman"/>
          <w:kern w:val="1"/>
          <w:sz w:val="24"/>
          <w:szCs w:val="24"/>
          <w:lang w:eastAsia="ar-SA"/>
        </w:rPr>
        <w:t xml:space="preserve">w punkcie 1 czynności. Zamawiający uprawniony jest w szczególności do: </w:t>
      </w:r>
    </w:p>
    <w:p w:rsidR="00B958A0" w:rsidRPr="00B958A0" w:rsidRDefault="00B958A0" w:rsidP="00134F96">
      <w:pPr>
        <w:widowControl/>
        <w:numPr>
          <w:ilvl w:val="0"/>
          <w:numId w:val="6"/>
        </w:numPr>
        <w:suppressAutoHyphens/>
        <w:autoSpaceDE/>
        <w:autoSpaceDN/>
        <w:adjustRightInd/>
        <w:ind w:left="1440" w:hanging="357"/>
        <w:contextualSpacing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B958A0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żądania oświadczeń i dokumentów w zakresie potwierdzenia spełniania ww. wymogów i dokonywania ich oceny,</w:t>
      </w:r>
    </w:p>
    <w:p w:rsidR="00B958A0" w:rsidRPr="00B958A0" w:rsidRDefault="00B958A0" w:rsidP="00134F96">
      <w:pPr>
        <w:widowControl/>
        <w:numPr>
          <w:ilvl w:val="0"/>
          <w:numId w:val="6"/>
        </w:numPr>
        <w:suppressAutoHyphens/>
        <w:autoSpaceDE/>
        <w:autoSpaceDN/>
        <w:adjustRightInd/>
        <w:ind w:left="1440" w:hanging="357"/>
        <w:contextualSpacing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B958A0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żądania wyjaśnień w przypadku wątpliwości w zakresie potwierdzenia spełniania ww. wymogów,</w:t>
      </w:r>
    </w:p>
    <w:p w:rsidR="00B958A0" w:rsidRPr="00B958A0" w:rsidRDefault="00B958A0" w:rsidP="00134F96">
      <w:pPr>
        <w:widowControl/>
        <w:numPr>
          <w:ilvl w:val="0"/>
          <w:numId w:val="6"/>
        </w:numPr>
        <w:suppressAutoHyphens/>
        <w:autoSpaceDE/>
        <w:autoSpaceDN/>
        <w:adjustRightInd/>
        <w:ind w:left="1440" w:hanging="357"/>
        <w:contextualSpacing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B958A0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przeprowadzania kontroli na miejscu wykonywania świadczenia.</w:t>
      </w:r>
    </w:p>
    <w:p w:rsidR="00B958A0" w:rsidRPr="001260D3" w:rsidRDefault="00B958A0" w:rsidP="00134F96">
      <w:pPr>
        <w:pStyle w:val="Akapitzlist"/>
        <w:numPr>
          <w:ilvl w:val="3"/>
          <w:numId w:val="8"/>
        </w:numPr>
        <w:spacing w:after="0" w:line="240" w:lineRule="auto"/>
        <w:ind w:left="284" w:hanging="357"/>
        <w:jc w:val="both"/>
        <w:rPr>
          <w:rFonts w:ascii="Times New Roman" w:eastAsia="Calibri" w:hAnsi="Times New Roman"/>
          <w:kern w:val="1"/>
          <w:sz w:val="24"/>
          <w:szCs w:val="24"/>
          <w:lang w:eastAsia="ar-SA"/>
        </w:rPr>
      </w:pPr>
      <w:r w:rsidRPr="001260D3">
        <w:rPr>
          <w:rFonts w:ascii="Times New Roman" w:eastAsia="Calibri" w:hAnsi="Times New Roman"/>
          <w:kern w:val="1"/>
          <w:sz w:val="24"/>
          <w:szCs w:val="24"/>
          <w:lang w:eastAsia="ar-SA"/>
        </w:rPr>
        <w:t xml:space="preserve"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</w:t>
      </w:r>
      <w:r w:rsidR="00872911">
        <w:rPr>
          <w:rFonts w:ascii="Times New Roman" w:eastAsia="Calibri" w:hAnsi="Times New Roman"/>
          <w:kern w:val="1"/>
          <w:sz w:val="24"/>
          <w:szCs w:val="24"/>
          <w:lang w:eastAsia="ar-SA"/>
        </w:rPr>
        <w:t xml:space="preserve">                        </w:t>
      </w:r>
      <w:r w:rsidRPr="001260D3">
        <w:rPr>
          <w:rFonts w:ascii="Times New Roman" w:eastAsia="Calibri" w:hAnsi="Times New Roman"/>
          <w:kern w:val="1"/>
          <w:sz w:val="24"/>
          <w:szCs w:val="24"/>
          <w:lang w:eastAsia="ar-SA"/>
        </w:rPr>
        <w:t>w trakcie realizacji zamówienia:</w:t>
      </w:r>
    </w:p>
    <w:p w:rsidR="00B958A0" w:rsidRPr="00B958A0" w:rsidRDefault="00B958A0" w:rsidP="00134F96">
      <w:pPr>
        <w:widowControl/>
        <w:numPr>
          <w:ilvl w:val="0"/>
          <w:numId w:val="7"/>
        </w:numPr>
        <w:tabs>
          <w:tab w:val="left" w:pos="284"/>
        </w:tabs>
        <w:suppressAutoHyphens/>
        <w:autoSpaceDE/>
        <w:autoSpaceDN/>
        <w:adjustRightInd/>
        <w:ind w:left="284" w:hanging="142"/>
        <w:contextualSpacing/>
        <w:jc w:val="both"/>
        <w:rPr>
          <w:rFonts w:ascii="Times New Roman" w:eastAsia="Calibri" w:hAnsi="Times New Roman" w:cs="Times New Roman"/>
          <w:i/>
          <w:kern w:val="1"/>
          <w:sz w:val="24"/>
          <w:szCs w:val="24"/>
          <w:lang w:eastAsia="ar-SA"/>
        </w:rPr>
      </w:pPr>
      <w:r w:rsidRPr="00B958A0"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  <w:t xml:space="preserve"> oświadczenie wykonawcy lub podwykonawcy </w:t>
      </w:r>
      <w:r w:rsidRPr="00B958A0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o zatrudnieniu na podstawie umowy </w:t>
      </w:r>
      <w:r w:rsidR="001260D3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                       </w:t>
      </w:r>
      <w:r w:rsidRPr="00B958A0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o pracę osób wykonujących czynności, których dotyczy wezwanie zamawiającego.</w:t>
      </w:r>
      <w:r w:rsidRPr="00B958A0"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B958A0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:rsidR="00B958A0" w:rsidRPr="00B958A0" w:rsidRDefault="00B958A0" w:rsidP="00134F96">
      <w:pPr>
        <w:widowControl/>
        <w:numPr>
          <w:ilvl w:val="0"/>
          <w:numId w:val="7"/>
        </w:numPr>
        <w:suppressAutoHyphens/>
        <w:autoSpaceDE/>
        <w:autoSpaceDN/>
        <w:adjustRightInd/>
        <w:ind w:left="284" w:hanging="142"/>
        <w:contextualSpacing/>
        <w:jc w:val="both"/>
        <w:rPr>
          <w:rFonts w:ascii="Times New Roman" w:eastAsia="Calibri" w:hAnsi="Times New Roman" w:cs="Times New Roman"/>
          <w:i/>
          <w:kern w:val="1"/>
          <w:sz w:val="24"/>
          <w:szCs w:val="24"/>
          <w:lang w:eastAsia="ar-SA"/>
        </w:rPr>
      </w:pPr>
      <w:r w:rsidRPr="00B958A0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lastRenderedPageBreak/>
        <w:t xml:space="preserve">  poświadczoną za zgodność z oryginałem odpowiednio przez wykonawcę lub podwykonawcę</w:t>
      </w:r>
      <w:r w:rsidRPr="00B958A0"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  <w:t xml:space="preserve"> kopię umowy/umów o pracę</w:t>
      </w:r>
      <w:r w:rsidRPr="00B958A0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osób wykonujących w trakcie realizacji zamówienia czynności, których dotyczy ww. oświadczenie wykonawcy lub </w:t>
      </w:r>
      <w:r w:rsidRPr="00B958A0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>podwykonawcy (wraz z dokumentem regulującym zakres obowiązków, jeżeli został sporządzony). Kopia</w:t>
      </w:r>
      <w:r w:rsidRPr="00B958A0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umowy/umów powinna zostać zanonimizowana w sposób zapewniający ochronę danych osobowych pracowników, zgodnie z przepisami ustawy z dnia 29 sierpnia 1997 r. </w:t>
      </w:r>
      <w:r w:rsidRPr="00B958A0">
        <w:rPr>
          <w:rFonts w:ascii="Times New Roman" w:eastAsia="Calibri" w:hAnsi="Times New Roman" w:cs="Times New Roman"/>
          <w:i/>
          <w:kern w:val="1"/>
          <w:sz w:val="24"/>
          <w:szCs w:val="24"/>
          <w:lang w:eastAsia="ar-SA"/>
        </w:rPr>
        <w:t>o ochronie danych osobowych</w:t>
      </w:r>
      <w:r w:rsidRPr="00B958A0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(tj. w szczególności</w:t>
      </w:r>
      <w:r w:rsidRPr="00B958A0">
        <w:rPr>
          <w:rFonts w:ascii="Times New Roman" w:eastAsia="Calibri" w:hAnsi="Times New Roman" w:cs="Times New Roman"/>
          <w:kern w:val="1"/>
          <w:sz w:val="24"/>
          <w:szCs w:val="24"/>
          <w:vertAlign w:val="superscript"/>
          <w:lang w:eastAsia="ar-SA"/>
        </w:rPr>
        <w:footnoteReference w:id="1"/>
      </w:r>
      <w:r w:rsidRPr="00B958A0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bez adresów, nr PESEL pracowników). Imię </w:t>
      </w:r>
      <w:r w:rsidR="001260D3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                       </w:t>
      </w:r>
      <w:r w:rsidRPr="00B958A0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i nazwisko pracownika nie podlega </w:t>
      </w:r>
      <w:proofErr w:type="spellStart"/>
      <w:r w:rsidRPr="00B958A0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anonimizacji</w:t>
      </w:r>
      <w:proofErr w:type="spellEnd"/>
      <w:r w:rsidRPr="00B958A0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. Informacje takie jak: data zawarcia umowy, rodzaj umowy o pracę i wymiar etatu powinny być możliwe do zidentyfikowania;</w:t>
      </w:r>
    </w:p>
    <w:p w:rsidR="001260D3" w:rsidRDefault="00B958A0" w:rsidP="00134F96">
      <w:pPr>
        <w:widowControl/>
        <w:numPr>
          <w:ilvl w:val="0"/>
          <w:numId w:val="7"/>
        </w:numPr>
        <w:suppressAutoHyphens/>
        <w:autoSpaceDE/>
        <w:autoSpaceDN/>
        <w:adjustRightInd/>
        <w:contextualSpacing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B958A0"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  <w:t>zaświadczenie właściwego oddziału ZUS,</w:t>
      </w:r>
      <w:r w:rsidRPr="00B958A0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potwierdzające opłacanie </w:t>
      </w:r>
      <w:r w:rsidRPr="00B958A0">
        <w:rPr>
          <w:rFonts w:ascii="Times New Roman" w:eastAsia="Calibri" w:hAnsi="Times New Roman" w:cs="Times New Roman"/>
          <w:color w:val="000000"/>
          <w:kern w:val="1"/>
          <w:sz w:val="24"/>
          <w:szCs w:val="24"/>
          <w:lang w:eastAsia="ar-SA"/>
        </w:rPr>
        <w:t>przez wykonawcę lub podwykonawcę składek na ubezpieczenia</w:t>
      </w:r>
      <w:r w:rsidRPr="00B958A0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społeczne i zdrowotne z tytułu zatrudnienia na podstawie umów o pracę za ostatni okres rozliczeniowy;</w:t>
      </w:r>
    </w:p>
    <w:p w:rsidR="00B958A0" w:rsidRPr="001260D3" w:rsidRDefault="00B958A0" w:rsidP="00134F96">
      <w:pPr>
        <w:widowControl/>
        <w:numPr>
          <w:ilvl w:val="0"/>
          <w:numId w:val="7"/>
        </w:numPr>
        <w:suppressAutoHyphens/>
        <w:autoSpaceDE/>
        <w:autoSpaceDN/>
        <w:adjustRightInd/>
        <w:contextualSpacing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1260D3">
        <w:rPr>
          <w:rFonts w:ascii="Times New Roman" w:eastAsia="Calibri" w:hAnsi="Times New Roman"/>
          <w:kern w:val="1"/>
          <w:sz w:val="24"/>
          <w:szCs w:val="24"/>
          <w:lang w:eastAsia="ar-SA"/>
        </w:rPr>
        <w:t>poświadczoną za zgodność z oryginałem odpowiednio przez wykonawcę lub podwykonawcę</w:t>
      </w:r>
      <w:r w:rsidRPr="001260D3">
        <w:rPr>
          <w:rFonts w:ascii="Times New Roman" w:eastAsia="Calibri" w:hAnsi="Times New Roman"/>
          <w:b/>
          <w:kern w:val="1"/>
          <w:sz w:val="24"/>
          <w:szCs w:val="24"/>
          <w:lang w:eastAsia="ar-SA"/>
        </w:rPr>
        <w:t xml:space="preserve"> kopię dowodu potwierdzającego zgłoszenie pracownika przez pracodawcę do ubezpieczeń</w:t>
      </w:r>
      <w:r w:rsidRPr="001260D3">
        <w:rPr>
          <w:rFonts w:ascii="Times New Roman" w:eastAsia="Calibri" w:hAnsi="Times New Roman"/>
          <w:kern w:val="1"/>
          <w:sz w:val="24"/>
          <w:szCs w:val="24"/>
          <w:lang w:eastAsia="ar-SA"/>
        </w:rPr>
        <w:t xml:space="preserve">, zanonimizowaną w sposób zapewniający ochronę danych osobowych pracowników, zgodnie z przepisami ustawy z dnia 29 sierpnia 1997 r. </w:t>
      </w:r>
      <w:r w:rsidR="001260D3">
        <w:rPr>
          <w:rFonts w:ascii="Times New Roman" w:eastAsia="Calibri" w:hAnsi="Times New Roman"/>
          <w:kern w:val="1"/>
          <w:sz w:val="24"/>
          <w:szCs w:val="24"/>
          <w:lang w:eastAsia="ar-SA"/>
        </w:rPr>
        <w:t xml:space="preserve">                           </w:t>
      </w:r>
      <w:r w:rsidRPr="001260D3">
        <w:rPr>
          <w:rFonts w:ascii="Times New Roman" w:eastAsia="Calibri" w:hAnsi="Times New Roman"/>
          <w:i/>
          <w:kern w:val="1"/>
          <w:sz w:val="24"/>
          <w:szCs w:val="24"/>
          <w:lang w:eastAsia="ar-SA"/>
        </w:rPr>
        <w:t>o ochronie danych osobowych.</w:t>
      </w:r>
      <w:r w:rsidRPr="001260D3">
        <w:rPr>
          <w:rFonts w:ascii="Times New Roman" w:eastAsia="Calibri" w:hAnsi="Times New Roman"/>
          <w:kern w:val="1"/>
          <w:sz w:val="24"/>
          <w:szCs w:val="24"/>
          <w:lang w:eastAsia="ar-SA"/>
        </w:rPr>
        <w:t xml:space="preserve"> Imię i nazwisko pracownika nie podlega </w:t>
      </w:r>
      <w:proofErr w:type="spellStart"/>
      <w:r w:rsidRPr="001260D3">
        <w:rPr>
          <w:rFonts w:ascii="Times New Roman" w:eastAsia="Calibri" w:hAnsi="Times New Roman"/>
          <w:kern w:val="1"/>
          <w:sz w:val="24"/>
          <w:szCs w:val="24"/>
          <w:lang w:eastAsia="ar-SA"/>
        </w:rPr>
        <w:t>anonimizacji</w:t>
      </w:r>
      <w:proofErr w:type="spellEnd"/>
      <w:r w:rsidRPr="001260D3">
        <w:rPr>
          <w:rFonts w:ascii="Times New Roman" w:eastAsia="Calibri" w:hAnsi="Times New Roman"/>
          <w:kern w:val="1"/>
          <w:sz w:val="24"/>
          <w:szCs w:val="24"/>
          <w:lang w:eastAsia="ar-SA"/>
        </w:rPr>
        <w:t>.</w:t>
      </w:r>
    </w:p>
    <w:p w:rsidR="001260D3" w:rsidRPr="001260D3" w:rsidRDefault="00B958A0" w:rsidP="00134F96">
      <w:pPr>
        <w:pStyle w:val="Akapitzlist"/>
        <w:numPr>
          <w:ilvl w:val="3"/>
          <w:numId w:val="8"/>
        </w:numPr>
        <w:spacing w:after="0" w:line="240" w:lineRule="auto"/>
        <w:ind w:left="284"/>
        <w:jc w:val="both"/>
        <w:rPr>
          <w:rFonts w:ascii="Times New Roman" w:eastAsia="Calibri" w:hAnsi="Times New Roman"/>
          <w:kern w:val="1"/>
          <w:sz w:val="24"/>
          <w:szCs w:val="24"/>
          <w:lang w:eastAsia="ar-SA"/>
        </w:rPr>
      </w:pPr>
      <w:r w:rsidRPr="001260D3">
        <w:rPr>
          <w:rFonts w:ascii="Times New Roman" w:eastAsia="Calibri" w:hAnsi="Times New Roman"/>
          <w:kern w:val="1"/>
          <w:sz w:val="24"/>
          <w:szCs w:val="24"/>
          <w:lang w:eastAsia="ar-SA"/>
        </w:rPr>
        <w:t xml:space="preserve">Z tytułu niespełnienia przez </w:t>
      </w:r>
      <w:r w:rsidRPr="001260D3">
        <w:rPr>
          <w:rFonts w:ascii="Times New Roman" w:eastAsia="Calibri" w:hAnsi="Times New Roman"/>
          <w:color w:val="000000"/>
          <w:kern w:val="1"/>
          <w:sz w:val="24"/>
          <w:szCs w:val="24"/>
          <w:lang w:eastAsia="ar-SA"/>
        </w:rPr>
        <w:t xml:space="preserve">wykonawcę lub podwykonawcę wymogu zatrudnienia na podstawie umowy o pracę osób wykonujących wskazane w punkcie 1 czynności zamawiający przewiduje sankcję w postaci obowiązku zapłaty przez wykonawcę kary umownej w wysokości określonej w istotnych postanowieniach  umowy w sprawie zamówienia publicznego. Niezłożenie przez wykonawcę w wyznaczonym przez zamawiającego terminie żądanych przez zamawiającego dowodów w celu potwierdzenia spełnienia </w:t>
      </w:r>
      <w:r w:rsidRPr="001260D3">
        <w:rPr>
          <w:rFonts w:ascii="Times New Roman" w:eastAsia="Calibri" w:hAnsi="Times New Roman"/>
          <w:kern w:val="1"/>
          <w:sz w:val="24"/>
          <w:szCs w:val="24"/>
          <w:lang w:eastAsia="ar-SA"/>
        </w:rPr>
        <w:t xml:space="preserve">przez </w:t>
      </w:r>
      <w:r w:rsidRPr="001260D3">
        <w:rPr>
          <w:rFonts w:ascii="Times New Roman" w:eastAsia="Calibri" w:hAnsi="Times New Roman"/>
          <w:color w:val="000000"/>
          <w:kern w:val="1"/>
          <w:sz w:val="24"/>
          <w:szCs w:val="24"/>
          <w:lang w:eastAsia="ar-SA"/>
        </w:rPr>
        <w:t xml:space="preserve">wykonawcę lub podwykonawcę wymogu zatrudnienia na podstawie umowy o pracę traktowane będzie jako </w:t>
      </w:r>
      <w:r w:rsidRPr="001260D3">
        <w:rPr>
          <w:rFonts w:ascii="Times New Roman" w:eastAsia="Calibri" w:hAnsi="Times New Roman"/>
          <w:kern w:val="1"/>
          <w:sz w:val="24"/>
          <w:szCs w:val="24"/>
          <w:lang w:eastAsia="ar-SA"/>
        </w:rPr>
        <w:t xml:space="preserve">niespełnienie przez </w:t>
      </w:r>
      <w:r w:rsidRPr="001260D3">
        <w:rPr>
          <w:rFonts w:ascii="Times New Roman" w:eastAsia="Calibri" w:hAnsi="Times New Roman"/>
          <w:color w:val="000000"/>
          <w:kern w:val="1"/>
          <w:sz w:val="24"/>
          <w:szCs w:val="24"/>
          <w:lang w:eastAsia="ar-SA"/>
        </w:rPr>
        <w:t xml:space="preserve">wykonawcę lub podwykonawcę wymogu zatrudnienia na podstawie umowy o pracę osób wykonujących wskazane w punkcie 1 czynności. </w:t>
      </w:r>
    </w:p>
    <w:p w:rsidR="001260D3" w:rsidRDefault="00B958A0" w:rsidP="00134F96">
      <w:pPr>
        <w:pStyle w:val="Akapitzlist"/>
        <w:numPr>
          <w:ilvl w:val="3"/>
          <w:numId w:val="8"/>
        </w:numPr>
        <w:spacing w:after="0" w:line="240" w:lineRule="auto"/>
        <w:ind w:left="284"/>
        <w:jc w:val="both"/>
        <w:rPr>
          <w:rFonts w:ascii="Times New Roman" w:eastAsia="Calibri" w:hAnsi="Times New Roman"/>
          <w:kern w:val="1"/>
          <w:sz w:val="24"/>
          <w:szCs w:val="24"/>
          <w:lang w:eastAsia="ar-SA"/>
        </w:rPr>
      </w:pPr>
      <w:r w:rsidRPr="001260D3">
        <w:rPr>
          <w:rFonts w:ascii="Times New Roman" w:eastAsia="Calibri" w:hAnsi="Times New Roman"/>
          <w:color w:val="000000"/>
          <w:kern w:val="1"/>
          <w:sz w:val="24"/>
          <w:szCs w:val="24"/>
          <w:lang w:eastAsia="ar-SA"/>
        </w:rPr>
        <w:t>W przypadku uzasadnionych wątpliwości co do przestrzegania prawa pracy przez wykonawcę lub podwykonawcę, zamawiający może zwrócić się o przeprowadzenie kontroli przez Państwową</w:t>
      </w:r>
      <w:r w:rsidRPr="001260D3">
        <w:rPr>
          <w:rFonts w:ascii="Times New Roman" w:eastAsia="Calibri" w:hAnsi="Times New Roman"/>
          <w:kern w:val="1"/>
          <w:sz w:val="24"/>
          <w:szCs w:val="24"/>
          <w:lang w:eastAsia="ar-SA"/>
        </w:rPr>
        <w:t xml:space="preserve"> Inspekcję Pracy.</w:t>
      </w:r>
    </w:p>
    <w:p w:rsidR="00B958A0" w:rsidRPr="001260D3" w:rsidRDefault="00B958A0" w:rsidP="00134F96">
      <w:pPr>
        <w:pStyle w:val="Akapitzlist"/>
        <w:numPr>
          <w:ilvl w:val="3"/>
          <w:numId w:val="8"/>
        </w:numPr>
        <w:spacing w:after="0" w:line="240" w:lineRule="auto"/>
        <w:ind w:left="284"/>
        <w:jc w:val="both"/>
        <w:rPr>
          <w:rFonts w:ascii="Times New Roman" w:eastAsia="Calibri" w:hAnsi="Times New Roman"/>
          <w:kern w:val="1"/>
          <w:sz w:val="24"/>
          <w:szCs w:val="24"/>
          <w:lang w:eastAsia="ar-SA"/>
        </w:rPr>
      </w:pPr>
      <w:r w:rsidRPr="001260D3">
        <w:rPr>
          <w:rFonts w:ascii="Times New Roman" w:hAnsi="Times New Roman"/>
          <w:bCs/>
          <w:color w:val="000000"/>
          <w:sz w:val="24"/>
          <w:szCs w:val="24"/>
        </w:rPr>
        <w:t xml:space="preserve"> Zamawiający nie wprowadza zastrzeżenia, o którym mowa w art. 22 ust. 2 ustawy </w:t>
      </w:r>
      <w:proofErr w:type="spellStart"/>
      <w:r w:rsidRPr="001260D3">
        <w:rPr>
          <w:rFonts w:ascii="Times New Roman" w:hAnsi="Times New Roman"/>
          <w:bCs/>
          <w:color w:val="000000"/>
          <w:sz w:val="24"/>
          <w:szCs w:val="24"/>
        </w:rPr>
        <w:t>Pzp</w:t>
      </w:r>
      <w:proofErr w:type="spellEnd"/>
      <w:r w:rsidRPr="001260D3">
        <w:rPr>
          <w:rFonts w:ascii="Times New Roman" w:hAnsi="Times New Roman"/>
          <w:bCs/>
          <w:color w:val="000000"/>
          <w:sz w:val="24"/>
          <w:szCs w:val="24"/>
        </w:rPr>
        <w:t xml:space="preserve">. </w:t>
      </w:r>
    </w:p>
    <w:p w:rsidR="00043449" w:rsidRDefault="00043449" w:rsidP="00043449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167B4F" w:rsidRPr="00A35A68" w:rsidRDefault="00B31C3B" w:rsidP="00043449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</w:t>
      </w:r>
    </w:p>
    <w:p w:rsidR="00167B4F" w:rsidRPr="00BF19BC" w:rsidRDefault="00167B4F" w:rsidP="00AF1F06">
      <w:pPr>
        <w:widowControl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BF19B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Podwykonawstwo</w:t>
      </w:r>
    </w:p>
    <w:p w:rsidR="00167B4F" w:rsidRPr="00BF19BC" w:rsidRDefault="00167B4F" w:rsidP="00134F96">
      <w:pPr>
        <w:pStyle w:val="Akapitzlist"/>
        <w:numPr>
          <w:ilvl w:val="3"/>
          <w:numId w:val="4"/>
        </w:numPr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BF19BC">
        <w:rPr>
          <w:rFonts w:ascii="Times New Roman" w:eastAsiaTheme="minorHAnsi" w:hAnsi="Times New Roman"/>
          <w:sz w:val="24"/>
          <w:szCs w:val="24"/>
        </w:rPr>
        <w:t>Wykonawca powierzy Podwykonawcom wykonanie następują</w:t>
      </w:r>
      <w:r>
        <w:rPr>
          <w:rFonts w:ascii="Times New Roman" w:eastAsiaTheme="minorHAnsi" w:hAnsi="Times New Roman"/>
          <w:sz w:val="24"/>
          <w:szCs w:val="24"/>
        </w:rPr>
        <w:t xml:space="preserve">cych </w:t>
      </w:r>
      <w:r w:rsidRPr="00BF19BC">
        <w:rPr>
          <w:rFonts w:ascii="Times New Roman" w:eastAsiaTheme="minorHAnsi" w:hAnsi="Times New Roman"/>
          <w:sz w:val="24"/>
          <w:szCs w:val="24"/>
        </w:rPr>
        <w:t>Usług/czynności/prac stanowiących część przedmiotu Umowy: ………………………………………………………</w:t>
      </w:r>
    </w:p>
    <w:p w:rsidR="00167B4F" w:rsidRPr="00BF19BC" w:rsidRDefault="00167B4F" w:rsidP="00134F96">
      <w:pPr>
        <w:pStyle w:val="Akapitzlist"/>
        <w:numPr>
          <w:ilvl w:val="3"/>
          <w:numId w:val="4"/>
        </w:numPr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BF19BC">
        <w:rPr>
          <w:rFonts w:ascii="Times New Roman" w:eastAsiaTheme="minorHAnsi" w:hAnsi="Times New Roman"/>
          <w:sz w:val="24"/>
          <w:szCs w:val="24"/>
        </w:rPr>
        <w:t>Powierzenie wykonania części przedmiotu Umowy Podwykonawcy nie wyłącza obowiązku spełnienia przez Wykonawcę wszystkich wymogów określonych postanowieniami Umowy, w tym dotyczących personelu Wykonawcy.</w:t>
      </w:r>
    </w:p>
    <w:p w:rsidR="00167B4F" w:rsidRDefault="00167B4F" w:rsidP="00134F96">
      <w:pPr>
        <w:pStyle w:val="Akapitzlist"/>
        <w:numPr>
          <w:ilvl w:val="3"/>
          <w:numId w:val="4"/>
        </w:numPr>
        <w:spacing w:after="0" w:line="240" w:lineRule="auto"/>
        <w:ind w:left="28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BF19BC">
        <w:rPr>
          <w:rFonts w:ascii="Times New Roman" w:eastAsiaTheme="minorHAnsi" w:hAnsi="Times New Roman"/>
          <w:sz w:val="24"/>
          <w:szCs w:val="24"/>
        </w:rPr>
        <w:t>Wykonawca uprawniony jest do powierzenia wykonania części przedmiotu Umowy, nowemu Podwykonawcy, zmiany albo rezygnacji z Podwykonawcy. Do powierzenia wykonania części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F19BC">
        <w:rPr>
          <w:rFonts w:ascii="Times New Roman" w:eastAsiaTheme="minorHAnsi" w:hAnsi="Times New Roman"/>
          <w:sz w:val="24"/>
          <w:szCs w:val="24"/>
        </w:rPr>
        <w:t xml:space="preserve">przedmiotu Umowy nowemu Podwykonawcy, zmiany albo rezygnacji </w:t>
      </w:r>
      <w:r w:rsidR="006A4B76">
        <w:rPr>
          <w:rFonts w:ascii="Times New Roman" w:eastAsiaTheme="minorHAnsi" w:hAnsi="Times New Roman"/>
          <w:sz w:val="24"/>
          <w:szCs w:val="24"/>
        </w:rPr>
        <w:t xml:space="preserve">                       </w:t>
      </w:r>
      <w:r w:rsidRPr="00BF19BC">
        <w:rPr>
          <w:rFonts w:ascii="Times New Roman" w:eastAsiaTheme="minorHAnsi" w:hAnsi="Times New Roman"/>
          <w:sz w:val="24"/>
          <w:szCs w:val="24"/>
        </w:rPr>
        <w:t>z Podwykonawcy konieczna jest zgoda Zamawiającego w przypadku, o którym mowa w art. 36b ust. 2 ustawy Prawo zamówień publicznych. W pozostałych przypadkach zmiana Podwykonawcy następuje za uprzednim poinformowaniem o tym fakcie Zamawiającego, dokonanym na 7 dni przed dokonaniem tej zmiany.</w:t>
      </w:r>
    </w:p>
    <w:p w:rsidR="00167B4F" w:rsidRPr="00AF1F06" w:rsidRDefault="00167B4F" w:rsidP="00134F96">
      <w:pPr>
        <w:pStyle w:val="Akapitzlist"/>
        <w:numPr>
          <w:ilvl w:val="3"/>
          <w:numId w:val="4"/>
        </w:numPr>
        <w:spacing w:after="0" w:line="240" w:lineRule="auto"/>
        <w:ind w:left="28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BF19BC">
        <w:rPr>
          <w:rFonts w:ascii="Times New Roman" w:eastAsiaTheme="minorHAnsi" w:hAnsi="Times New Roman"/>
          <w:sz w:val="24"/>
          <w:szCs w:val="24"/>
        </w:rPr>
        <w:lastRenderedPageBreak/>
        <w:t>Wykonawca ponosi odpowiedzialność za dochowanie przez Podwykonawców warunków Umowy oraz odpowiada za ich działania lub zaniechania jak za swoje własne.</w:t>
      </w:r>
    </w:p>
    <w:p w:rsidR="001260D3" w:rsidRDefault="001260D3" w:rsidP="001260D3">
      <w:pPr>
        <w:jc w:val="both"/>
        <w:rPr>
          <w:rFonts w:ascii="Times New Roman" w:hAnsi="Times New Roman"/>
          <w:b/>
          <w:sz w:val="24"/>
          <w:szCs w:val="24"/>
        </w:rPr>
      </w:pPr>
    </w:p>
    <w:p w:rsidR="000964D1" w:rsidRDefault="00B31C3B" w:rsidP="000964D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</w:t>
      </w:r>
    </w:p>
    <w:p w:rsidR="000964D1" w:rsidRDefault="000964D1" w:rsidP="000964D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Ubezpieczenie</w:t>
      </w:r>
    </w:p>
    <w:p w:rsidR="000964D1" w:rsidRDefault="000964D1" w:rsidP="00134F96">
      <w:pPr>
        <w:numPr>
          <w:ilvl w:val="0"/>
          <w:numId w:val="2"/>
        </w:num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Celem wyłączenia odpowiedzialności materialnej Zamawiającego lub Wykonawcy </w:t>
      </w:r>
      <w:r w:rsidR="00AE2CD7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>z tytułu szkód powstałych w związku z zaistnieniem określonych zdarzeń losowych                                          i odpowiedzialności cywilnej w czasie realizacji umowy, Wykonawca zawrze odpowiednie umowy ubezpieczenia.</w:t>
      </w:r>
    </w:p>
    <w:p w:rsidR="000964D1" w:rsidRDefault="000964D1" w:rsidP="00134F96">
      <w:pPr>
        <w:numPr>
          <w:ilvl w:val="0"/>
          <w:numId w:val="2"/>
        </w:num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Ubezpieczeniu podlegają w szczególności:</w:t>
      </w:r>
    </w:p>
    <w:p w:rsidR="000964D1" w:rsidRDefault="000964D1" w:rsidP="00134F96">
      <w:pPr>
        <w:numPr>
          <w:ilvl w:val="1"/>
          <w:numId w:val="2"/>
        </w:numPr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urządzenia, mienie ruchome związane z prowadzeniem usług  - od zdarzeń losowych,</w:t>
      </w:r>
    </w:p>
    <w:p w:rsidR="000964D1" w:rsidRDefault="000964D1" w:rsidP="00134F96">
      <w:pPr>
        <w:numPr>
          <w:ilvl w:val="1"/>
          <w:numId w:val="2"/>
        </w:numPr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odpowiedzialność cywilna za szkody oraz następstwa nieszczęśliwych wypadków dotyczące pracowników i osób trzecich powstałe w związku z prowadzonymi usługami, w tym także ruchem pojazdów mechanicznych.</w:t>
      </w:r>
    </w:p>
    <w:p w:rsidR="000964D1" w:rsidRDefault="000964D1" w:rsidP="00134F96">
      <w:pPr>
        <w:numPr>
          <w:ilvl w:val="0"/>
          <w:numId w:val="2"/>
        </w:num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Koszty ubezpieczenia ponosi Wykonawca.</w:t>
      </w:r>
    </w:p>
    <w:p w:rsidR="000964D1" w:rsidRDefault="000964D1" w:rsidP="00134F96">
      <w:pPr>
        <w:numPr>
          <w:ilvl w:val="0"/>
          <w:numId w:val="2"/>
        </w:num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jest zobowiązany do przedstawienia na każde żądanie Zamawiającego polisy ubezpieczeniowej oraz dowodów opłacania składek.</w:t>
      </w:r>
    </w:p>
    <w:p w:rsidR="000964D1" w:rsidRDefault="000964D1" w:rsidP="000964D1">
      <w:pPr>
        <w:jc w:val="center"/>
        <w:rPr>
          <w:rFonts w:ascii="Times New Roman" w:hAnsi="Times New Roman"/>
          <w:sz w:val="24"/>
          <w:szCs w:val="24"/>
        </w:rPr>
      </w:pPr>
    </w:p>
    <w:p w:rsidR="000964D1" w:rsidRDefault="00B31C3B" w:rsidP="004411E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</w:t>
      </w:r>
    </w:p>
    <w:p w:rsidR="000964D1" w:rsidRDefault="000964D1" w:rsidP="000964D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Odstąpienie i zmiany od umowy</w:t>
      </w:r>
    </w:p>
    <w:p w:rsidR="000964D1" w:rsidRDefault="000964D1" w:rsidP="00134F96">
      <w:pPr>
        <w:numPr>
          <w:ilvl w:val="6"/>
          <w:numId w:val="2"/>
        </w:num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może odstąpić od umowy w przypadkach przewidzianych przez przepisy ustawy Prawo Zamówień Publicznych i Kodeks Cywilny.</w:t>
      </w:r>
    </w:p>
    <w:p w:rsidR="000964D1" w:rsidRDefault="000964D1" w:rsidP="00134F96">
      <w:pPr>
        <w:numPr>
          <w:ilvl w:val="6"/>
          <w:numId w:val="2"/>
        </w:num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podstawowych naruszeń umowy zaliczają się w szczególności następujące przypadki:</w:t>
      </w:r>
    </w:p>
    <w:p w:rsidR="000964D1" w:rsidRDefault="000964D1" w:rsidP="00134F96">
      <w:pPr>
        <w:numPr>
          <w:ilvl w:val="1"/>
          <w:numId w:val="3"/>
        </w:numPr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utracił uprawnienia do wykonania przedmiotu zamówienia.</w:t>
      </w:r>
    </w:p>
    <w:p w:rsidR="000964D1" w:rsidRDefault="000964D1" w:rsidP="00134F96">
      <w:pPr>
        <w:numPr>
          <w:ilvl w:val="1"/>
          <w:numId w:val="3"/>
        </w:numPr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Pomimo uprzednich pisemnych, co najmniej dwukrotnych zastrzeżeń ze strony Zamawiającego nie wykonuje usług zgodnie z postanowieniami umowy lub w istotny sposób narusza zobowiązania umowne,</w:t>
      </w:r>
    </w:p>
    <w:p w:rsidR="000964D1" w:rsidRDefault="000964D1" w:rsidP="00134F96">
      <w:pPr>
        <w:numPr>
          <w:ilvl w:val="6"/>
          <w:numId w:val="2"/>
        </w:num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Niezależnie od przypadków określonych w ust. 2 Zamawiający może o</w:t>
      </w:r>
      <w:r w:rsidR="00167B4F">
        <w:rPr>
          <w:rFonts w:ascii="Times New Roman" w:hAnsi="Times New Roman"/>
          <w:sz w:val="24"/>
          <w:szCs w:val="24"/>
        </w:rPr>
        <w:t xml:space="preserve">dstąpić od umowy </w:t>
      </w:r>
      <w:r>
        <w:rPr>
          <w:rFonts w:ascii="Times New Roman" w:hAnsi="Times New Roman"/>
          <w:sz w:val="24"/>
          <w:szCs w:val="24"/>
        </w:rPr>
        <w:t xml:space="preserve">w przypadku określonym w art. 145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964D1" w:rsidRDefault="000964D1" w:rsidP="00134F96">
      <w:pPr>
        <w:numPr>
          <w:ilvl w:val="6"/>
          <w:numId w:val="2"/>
        </w:num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może odstąpić od umowy, jeżeli Zamawiający nie dotrzymuje istotnych postanowień umowy, a w szczególności gdy:</w:t>
      </w:r>
    </w:p>
    <w:p w:rsidR="00580FD4" w:rsidRDefault="000964D1" w:rsidP="00134F96">
      <w:pPr>
        <w:pStyle w:val="Akapitzlist"/>
        <w:numPr>
          <w:ilvl w:val="7"/>
          <w:numId w:val="2"/>
        </w:numPr>
        <w:tabs>
          <w:tab w:val="left" w:pos="709"/>
        </w:tabs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80FD4">
        <w:rPr>
          <w:rFonts w:ascii="Times New Roman" w:hAnsi="Times New Roman"/>
          <w:sz w:val="24"/>
          <w:szCs w:val="24"/>
        </w:rPr>
        <w:t>nie wypłaca Wykonawcy wynagrodzenia za wykonanie usługi w ciągu 30 dni od terminu płatności ustalonego w umowie,</w:t>
      </w:r>
    </w:p>
    <w:p w:rsidR="000964D1" w:rsidRPr="00580FD4" w:rsidRDefault="000964D1" w:rsidP="00134F96">
      <w:pPr>
        <w:pStyle w:val="Akapitzlist"/>
        <w:numPr>
          <w:ilvl w:val="7"/>
          <w:numId w:val="2"/>
        </w:numPr>
        <w:tabs>
          <w:tab w:val="left" w:pos="709"/>
        </w:tabs>
        <w:spacing w:after="0" w:line="240" w:lineRule="auto"/>
        <w:ind w:left="709" w:hanging="357"/>
        <w:jc w:val="both"/>
        <w:rPr>
          <w:rFonts w:ascii="Times New Roman" w:hAnsi="Times New Roman"/>
          <w:sz w:val="24"/>
          <w:szCs w:val="24"/>
        </w:rPr>
      </w:pPr>
      <w:r w:rsidRPr="00580FD4">
        <w:rPr>
          <w:rFonts w:ascii="Times New Roman" w:hAnsi="Times New Roman"/>
          <w:sz w:val="24"/>
          <w:szCs w:val="24"/>
        </w:rPr>
        <w:t xml:space="preserve">zawiadamia Wykonawcę, że w wyniku nieprzewidzianych okoliczności nie będzie mógł </w:t>
      </w:r>
      <w:r w:rsidR="00580FD4" w:rsidRPr="00580FD4">
        <w:rPr>
          <w:rFonts w:ascii="Times New Roman" w:hAnsi="Times New Roman"/>
          <w:sz w:val="24"/>
          <w:szCs w:val="24"/>
        </w:rPr>
        <w:t xml:space="preserve"> </w:t>
      </w:r>
      <w:r w:rsidRPr="00580FD4">
        <w:rPr>
          <w:rFonts w:ascii="Times New Roman" w:hAnsi="Times New Roman"/>
          <w:sz w:val="24"/>
          <w:szCs w:val="24"/>
        </w:rPr>
        <w:t>pokryć zobowiązania.</w:t>
      </w:r>
    </w:p>
    <w:p w:rsidR="000E4DE0" w:rsidRDefault="000964D1" w:rsidP="00134F96">
      <w:pPr>
        <w:numPr>
          <w:ilvl w:val="0"/>
          <w:numId w:val="2"/>
        </w:numPr>
        <w:ind w:left="28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Odstąpienie od umowy Wykonawca zobowiązany jest uzasadnić pisemnie. Jest ono dopiero wtedy skuteczne, jeżeli Wykonawca wyznaczył Zamawiającemu stosowny termin (nie krótszy niż 7 dni) do wypełnienia postanowień umowy i poinformował go, że po bezskutecznym upływie tego terminu odstąpi od umowy.</w:t>
      </w:r>
    </w:p>
    <w:p w:rsidR="00B31C3B" w:rsidRPr="000E4DE0" w:rsidRDefault="00B31C3B" w:rsidP="00134F96">
      <w:pPr>
        <w:numPr>
          <w:ilvl w:val="0"/>
          <w:numId w:val="2"/>
        </w:numPr>
        <w:ind w:left="284" w:hanging="357"/>
        <w:jc w:val="both"/>
        <w:rPr>
          <w:rFonts w:ascii="Times New Roman" w:hAnsi="Times New Roman"/>
          <w:sz w:val="24"/>
          <w:szCs w:val="24"/>
        </w:rPr>
      </w:pPr>
      <w:r w:rsidRPr="000E4DE0">
        <w:rPr>
          <w:rFonts w:ascii="Times New Roman" w:hAnsi="Times New Roman"/>
          <w:color w:val="000000"/>
          <w:sz w:val="24"/>
          <w:szCs w:val="24"/>
        </w:rPr>
        <w:t xml:space="preserve">Zamawiający, działając zgodnie z przepisem art.144 ust.1 ustawy </w:t>
      </w:r>
      <w:proofErr w:type="spellStart"/>
      <w:r w:rsidRPr="000E4DE0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0E4DE0">
        <w:rPr>
          <w:rFonts w:ascii="Times New Roman" w:hAnsi="Times New Roman"/>
          <w:color w:val="000000"/>
          <w:sz w:val="24"/>
          <w:szCs w:val="24"/>
        </w:rPr>
        <w:t xml:space="preserve"> przewiduje, poza przypadkami przewidzianymi w art.144 ust.1 pkt 2-6 </w:t>
      </w:r>
      <w:proofErr w:type="spellStart"/>
      <w:r w:rsidRPr="000E4DE0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0E4DE0">
        <w:rPr>
          <w:rFonts w:ascii="Times New Roman" w:hAnsi="Times New Roman"/>
          <w:color w:val="000000"/>
          <w:sz w:val="24"/>
          <w:szCs w:val="24"/>
        </w:rPr>
        <w:t xml:space="preserve">, zmiany postanowień zawartej umowy w stosunku do treści oferty, na podstawie której dokonano wyboru Wykonawcy. </w:t>
      </w:r>
    </w:p>
    <w:p w:rsidR="00B31C3B" w:rsidRPr="00B31C3B" w:rsidRDefault="00B31C3B" w:rsidP="00134F96">
      <w:pPr>
        <w:pStyle w:val="Akapitzlist"/>
        <w:numPr>
          <w:ilvl w:val="0"/>
          <w:numId w:val="2"/>
        </w:numPr>
        <w:spacing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B31C3B">
        <w:rPr>
          <w:rFonts w:ascii="Times New Roman" w:hAnsi="Times New Roman"/>
          <w:color w:val="000000"/>
          <w:sz w:val="24"/>
          <w:szCs w:val="24"/>
        </w:rPr>
        <w:t xml:space="preserve">Zamawiający przewiduje możliwość wprowadzenia do Umowy następujących zmian: </w:t>
      </w:r>
    </w:p>
    <w:p w:rsidR="000E4DE0" w:rsidRDefault="00B31C3B" w:rsidP="00134F96">
      <w:pPr>
        <w:pStyle w:val="Akapitzlist"/>
        <w:numPr>
          <w:ilvl w:val="1"/>
          <w:numId w:val="15"/>
        </w:numPr>
        <w:spacing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31C3B">
        <w:rPr>
          <w:rFonts w:ascii="Times New Roman" w:hAnsi="Times New Roman"/>
          <w:color w:val="000000"/>
          <w:sz w:val="24"/>
          <w:szCs w:val="24"/>
        </w:rPr>
        <w:t xml:space="preserve">w przypadku, gdy wprowadzenie zmian w sposobie realizacji pracy jest uzasadnione </w:t>
      </w:r>
      <w:r w:rsidR="006A4B76">
        <w:rPr>
          <w:rFonts w:ascii="Times New Roman" w:hAnsi="Times New Roman"/>
          <w:color w:val="000000"/>
          <w:sz w:val="24"/>
          <w:szCs w:val="24"/>
        </w:rPr>
        <w:t xml:space="preserve">                  </w:t>
      </w:r>
      <w:r w:rsidRPr="00B31C3B">
        <w:rPr>
          <w:rFonts w:ascii="Times New Roman" w:hAnsi="Times New Roman"/>
          <w:color w:val="000000"/>
          <w:sz w:val="24"/>
          <w:szCs w:val="24"/>
        </w:rPr>
        <w:t xml:space="preserve">i niezbędne do prawidłowego wykonania przedmiotu umowy, a zaistniała sytuacja była niemożliwa wcześniej do przewidzenia, </w:t>
      </w:r>
    </w:p>
    <w:p w:rsidR="000E4DE0" w:rsidRDefault="00B31C3B" w:rsidP="00134F96">
      <w:pPr>
        <w:pStyle w:val="Akapitzlist"/>
        <w:numPr>
          <w:ilvl w:val="1"/>
          <w:numId w:val="15"/>
        </w:numPr>
        <w:spacing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4DE0">
        <w:rPr>
          <w:rFonts w:ascii="Times New Roman" w:hAnsi="Times New Roman"/>
          <w:color w:val="000000"/>
          <w:sz w:val="24"/>
          <w:szCs w:val="24"/>
        </w:rPr>
        <w:t xml:space="preserve">w przypadku zmiany w innych, powiązanych z przedmiotem zamówienia przedsięwzięciach realizowanych lub przewidzianych do realizacji przez Zamawiającego, których to zmian nie można było przewidzieć w chwili zawarcia </w:t>
      </w:r>
      <w:r w:rsidRPr="000E4DE0">
        <w:rPr>
          <w:rFonts w:ascii="Times New Roman" w:hAnsi="Times New Roman"/>
          <w:color w:val="000000"/>
          <w:sz w:val="24"/>
          <w:szCs w:val="24"/>
        </w:rPr>
        <w:lastRenderedPageBreak/>
        <w:t xml:space="preserve">umowy, wpływających na zakres, sposób lub terminy realizacji przedmiotu zamówienia, </w:t>
      </w:r>
    </w:p>
    <w:p w:rsidR="000E4DE0" w:rsidRDefault="00B31C3B" w:rsidP="00134F96">
      <w:pPr>
        <w:pStyle w:val="Akapitzlist"/>
        <w:numPr>
          <w:ilvl w:val="1"/>
          <w:numId w:val="15"/>
        </w:numPr>
        <w:spacing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4DE0">
        <w:rPr>
          <w:rFonts w:ascii="Times New Roman" w:hAnsi="Times New Roman"/>
          <w:color w:val="000000"/>
          <w:sz w:val="24"/>
          <w:szCs w:val="24"/>
        </w:rPr>
        <w:t xml:space="preserve">Zamawiający dopuszcza możliwość przedłużenia okresu obowiązywania niniejszej umowy, z zachowaniem cen jednostkowych wskazanych w ofercie, </w:t>
      </w:r>
    </w:p>
    <w:p w:rsidR="000E4DE0" w:rsidRPr="000E4DE0" w:rsidRDefault="00B31C3B" w:rsidP="00134F96">
      <w:pPr>
        <w:pStyle w:val="Akapitzlist"/>
        <w:numPr>
          <w:ilvl w:val="1"/>
          <w:numId w:val="15"/>
        </w:numPr>
        <w:spacing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4DE0">
        <w:rPr>
          <w:rFonts w:ascii="Times New Roman" w:hAnsi="Times New Roman"/>
          <w:sz w:val="24"/>
          <w:szCs w:val="24"/>
        </w:rPr>
        <w:t xml:space="preserve">uzasadnionego wniosku Wykonawcy o udział lub zmianę podwykonawców, </w:t>
      </w:r>
    </w:p>
    <w:p w:rsidR="000E4DE0" w:rsidRPr="000E4DE0" w:rsidRDefault="00B31C3B" w:rsidP="00134F96">
      <w:pPr>
        <w:pStyle w:val="Akapitzlist"/>
        <w:numPr>
          <w:ilvl w:val="1"/>
          <w:numId w:val="15"/>
        </w:numPr>
        <w:spacing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4DE0">
        <w:rPr>
          <w:rFonts w:ascii="Times New Roman" w:hAnsi="Times New Roman"/>
          <w:sz w:val="24"/>
          <w:szCs w:val="24"/>
        </w:rPr>
        <w:t xml:space="preserve">zmiany i/lub rozszerzenia wykazu instalacji komunalnych do przetwarzania odpadów komunalnych, do których przekazywane będą odpady komunalne z gminy </w:t>
      </w:r>
      <w:r w:rsidR="000E4DE0">
        <w:rPr>
          <w:rFonts w:ascii="Times New Roman" w:hAnsi="Times New Roman"/>
          <w:sz w:val="24"/>
          <w:szCs w:val="24"/>
        </w:rPr>
        <w:t>Trojanów</w:t>
      </w:r>
      <w:r w:rsidRPr="000E4DE0">
        <w:rPr>
          <w:rFonts w:ascii="Times New Roman" w:hAnsi="Times New Roman"/>
          <w:sz w:val="24"/>
          <w:szCs w:val="24"/>
        </w:rPr>
        <w:t xml:space="preserve">. W przypadku tym zmiana umowy dotyczyć będzie uaktualnienia wykazu instalacji określonych w ofercie. </w:t>
      </w:r>
    </w:p>
    <w:p w:rsidR="00B31C3B" w:rsidRPr="000E4DE0" w:rsidRDefault="00B31C3B" w:rsidP="00134F96">
      <w:pPr>
        <w:pStyle w:val="Akapitzlist"/>
        <w:numPr>
          <w:ilvl w:val="1"/>
          <w:numId w:val="15"/>
        </w:numPr>
        <w:spacing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E4DE0">
        <w:rPr>
          <w:rFonts w:ascii="Times New Roman" w:hAnsi="Times New Roman"/>
          <w:sz w:val="24"/>
          <w:szCs w:val="24"/>
        </w:rPr>
        <w:t xml:space="preserve">inne zmiany wynikające ze zmian/wejścia w życie powszechnie obowiązujących przepisów prawa, a które mają wpływ na realizację umowy i z których treści wynika konieczność lub zasadność wprowadzenia zmian postanowień umowy, w szczególności zmiany aktów prawa miejscowego. </w:t>
      </w:r>
    </w:p>
    <w:p w:rsidR="0009587C" w:rsidRDefault="00B31C3B" w:rsidP="00134F96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31C3B">
        <w:rPr>
          <w:rFonts w:ascii="Times New Roman" w:hAnsi="Times New Roman"/>
          <w:sz w:val="24"/>
          <w:szCs w:val="24"/>
        </w:rPr>
        <w:t xml:space="preserve">Zmiana postanowień niniejszej umowy w stosunku do treści oferty Wykonawcy w zakresie wynagrodzenia, o którym mowa w § </w:t>
      </w:r>
      <w:r w:rsidR="00222F8F">
        <w:rPr>
          <w:rFonts w:ascii="Times New Roman" w:hAnsi="Times New Roman"/>
          <w:sz w:val="24"/>
          <w:szCs w:val="24"/>
        </w:rPr>
        <w:t>6</w:t>
      </w:r>
      <w:r w:rsidR="0009587C">
        <w:rPr>
          <w:rFonts w:ascii="Times New Roman" w:hAnsi="Times New Roman"/>
          <w:sz w:val="24"/>
          <w:szCs w:val="24"/>
        </w:rPr>
        <w:t xml:space="preserve"> dopuszczalna jest w przypadku:</w:t>
      </w:r>
    </w:p>
    <w:p w:rsidR="00B31C3B" w:rsidRDefault="00B31C3B" w:rsidP="00134F96">
      <w:pPr>
        <w:pStyle w:val="Akapitzlist"/>
        <w:numPr>
          <w:ilvl w:val="2"/>
          <w:numId w:val="15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31C3B">
        <w:rPr>
          <w:rFonts w:ascii="Times New Roman" w:hAnsi="Times New Roman"/>
          <w:sz w:val="24"/>
          <w:szCs w:val="24"/>
        </w:rPr>
        <w:t>zmiany stawki VAT - podatku od towarów i usług – wartość brutto przedmiotu umowy ulegnie zmianie odpowiednio do zmiany sta</w:t>
      </w:r>
      <w:r w:rsidR="0009587C">
        <w:rPr>
          <w:rFonts w:ascii="Times New Roman" w:hAnsi="Times New Roman"/>
          <w:sz w:val="24"/>
          <w:szCs w:val="24"/>
        </w:rPr>
        <w:t>wki podatku od towarów i usług,</w:t>
      </w:r>
    </w:p>
    <w:p w:rsidR="0009587C" w:rsidRPr="00B31C3B" w:rsidRDefault="005F1F49" w:rsidP="00134F96">
      <w:pPr>
        <w:pStyle w:val="Akapitzlist"/>
        <w:numPr>
          <w:ilvl w:val="2"/>
          <w:numId w:val="15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zwiększenia ilości odpadów na postawie cen określonych w formularzu cenowym,</w:t>
      </w:r>
    </w:p>
    <w:p w:rsidR="005F1F49" w:rsidRDefault="00B31C3B" w:rsidP="00134F96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31C3B">
        <w:rPr>
          <w:rFonts w:ascii="Times New Roman" w:hAnsi="Times New Roman"/>
          <w:sz w:val="24"/>
          <w:szCs w:val="24"/>
        </w:rPr>
        <w:t>Dopuszcza się zmianę umowy w zakresie</w:t>
      </w:r>
    </w:p>
    <w:p w:rsidR="00B31C3B" w:rsidRDefault="00B31C3B" w:rsidP="00134F96">
      <w:pPr>
        <w:pStyle w:val="Akapitzlist"/>
        <w:numPr>
          <w:ilvl w:val="1"/>
          <w:numId w:val="24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31C3B">
        <w:rPr>
          <w:rFonts w:ascii="Times New Roman" w:hAnsi="Times New Roman"/>
          <w:sz w:val="24"/>
          <w:szCs w:val="24"/>
        </w:rPr>
        <w:t xml:space="preserve">sposobu spełniania przez Wykonawcę świadczenia odbierania, transportu </w:t>
      </w:r>
      <w:r w:rsidR="005F1F49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Pr="00B31C3B">
        <w:rPr>
          <w:rFonts w:ascii="Times New Roman" w:hAnsi="Times New Roman"/>
          <w:sz w:val="24"/>
          <w:szCs w:val="24"/>
        </w:rPr>
        <w:t xml:space="preserve">i zagospodarowania odpadów komunalnych w przypadku zmiany przepisów prawa powszechnie obowiązującego wpływającej na sposób spełnienia świadczenia. </w:t>
      </w:r>
    </w:p>
    <w:p w:rsidR="005F1F49" w:rsidRPr="005F1F49" w:rsidRDefault="005F1F49" w:rsidP="005F1F49">
      <w:pPr>
        <w:pStyle w:val="Akapitzlist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przedłużenia terminu świadczenia usługi.</w:t>
      </w:r>
    </w:p>
    <w:p w:rsidR="00B31C3B" w:rsidRPr="00B31C3B" w:rsidRDefault="00B31C3B" w:rsidP="00134F96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31C3B">
        <w:rPr>
          <w:rFonts w:ascii="Times New Roman" w:hAnsi="Times New Roman"/>
          <w:sz w:val="24"/>
          <w:szCs w:val="24"/>
        </w:rPr>
        <w:t xml:space="preserve">Wszelkie zmiany do niniejszej umowy wymagają formy pisemnej pod rygorem nieważności. </w:t>
      </w:r>
    </w:p>
    <w:p w:rsidR="00B31C3B" w:rsidRPr="00B31C3B" w:rsidRDefault="00B31C3B" w:rsidP="00134F96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31C3B">
        <w:rPr>
          <w:rFonts w:ascii="Times New Roman" w:hAnsi="Times New Roman"/>
          <w:sz w:val="24"/>
          <w:szCs w:val="24"/>
        </w:rPr>
        <w:t xml:space="preserve">Nie stanowią istotnej zmiany umowy, w rozumieniu art. 144 ustawy Prawo zamówień publicznych: </w:t>
      </w:r>
    </w:p>
    <w:p w:rsidR="00B31C3B" w:rsidRPr="00B31C3B" w:rsidRDefault="00B31C3B" w:rsidP="009214AF">
      <w:pPr>
        <w:pStyle w:val="Akapitzlist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B31C3B">
        <w:rPr>
          <w:rFonts w:ascii="Times New Roman" w:hAnsi="Times New Roman"/>
          <w:sz w:val="24"/>
          <w:szCs w:val="24"/>
        </w:rPr>
        <w:t xml:space="preserve">1) zmiany danych związanych z obsługą </w:t>
      </w:r>
      <w:proofErr w:type="spellStart"/>
      <w:r w:rsidRPr="00B31C3B">
        <w:rPr>
          <w:rFonts w:ascii="Times New Roman" w:hAnsi="Times New Roman"/>
          <w:sz w:val="24"/>
          <w:szCs w:val="24"/>
        </w:rPr>
        <w:t>administracyjno</w:t>
      </w:r>
      <w:proofErr w:type="spellEnd"/>
      <w:r w:rsidRPr="00B31C3B">
        <w:rPr>
          <w:rFonts w:ascii="Times New Roman" w:hAnsi="Times New Roman"/>
          <w:sz w:val="24"/>
          <w:szCs w:val="24"/>
        </w:rPr>
        <w:t xml:space="preserve"> – organizacyjną umowy </w:t>
      </w:r>
      <w:r w:rsidR="005F1F49">
        <w:rPr>
          <w:rFonts w:ascii="Times New Roman" w:hAnsi="Times New Roman"/>
          <w:sz w:val="24"/>
          <w:szCs w:val="24"/>
        </w:rPr>
        <w:t xml:space="preserve">                        </w:t>
      </w:r>
      <w:r w:rsidRPr="00B31C3B">
        <w:rPr>
          <w:rFonts w:ascii="Times New Roman" w:hAnsi="Times New Roman"/>
          <w:sz w:val="24"/>
          <w:szCs w:val="24"/>
        </w:rPr>
        <w:t xml:space="preserve">(np. zmiana numeru rachunku bankowego), </w:t>
      </w:r>
    </w:p>
    <w:p w:rsidR="00B31C3B" w:rsidRPr="00B31C3B" w:rsidRDefault="00B31C3B" w:rsidP="009214AF">
      <w:pPr>
        <w:pStyle w:val="Akapitzlist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B31C3B">
        <w:rPr>
          <w:rFonts w:ascii="Times New Roman" w:hAnsi="Times New Roman"/>
          <w:sz w:val="24"/>
          <w:szCs w:val="24"/>
        </w:rPr>
        <w:t xml:space="preserve">2) zmiana danych teleadresowych, zmiany danych osób reprezentujących strony, </w:t>
      </w:r>
    </w:p>
    <w:p w:rsidR="009214AF" w:rsidRDefault="00B31C3B" w:rsidP="009214AF">
      <w:pPr>
        <w:pStyle w:val="Akapitzlist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B31C3B">
        <w:rPr>
          <w:rFonts w:ascii="Times New Roman" w:hAnsi="Times New Roman"/>
          <w:sz w:val="24"/>
          <w:szCs w:val="24"/>
        </w:rPr>
        <w:t xml:space="preserve">3) zmiany danych rejestrowych. </w:t>
      </w:r>
    </w:p>
    <w:p w:rsidR="000964D1" w:rsidRDefault="00AF1F06" w:rsidP="0079788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</w:t>
      </w:r>
      <w:r w:rsidR="00D33359">
        <w:rPr>
          <w:rFonts w:ascii="Times New Roman" w:hAnsi="Times New Roman"/>
          <w:b/>
          <w:sz w:val="24"/>
          <w:szCs w:val="24"/>
        </w:rPr>
        <w:t xml:space="preserve"> </w:t>
      </w:r>
      <w:r w:rsidR="00B31C3B">
        <w:rPr>
          <w:rFonts w:ascii="Times New Roman" w:hAnsi="Times New Roman"/>
          <w:b/>
          <w:sz w:val="24"/>
          <w:szCs w:val="24"/>
        </w:rPr>
        <w:t>11</w:t>
      </w:r>
    </w:p>
    <w:p w:rsidR="000964D1" w:rsidRDefault="000964D1" w:rsidP="000964D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Kary umowne</w:t>
      </w:r>
    </w:p>
    <w:p w:rsidR="009522D2" w:rsidRPr="009522D2" w:rsidRDefault="009522D2" w:rsidP="00134F96">
      <w:pPr>
        <w:pStyle w:val="Akapitzlist"/>
        <w:numPr>
          <w:ilvl w:val="6"/>
          <w:numId w:val="18"/>
        </w:numPr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522D2">
        <w:rPr>
          <w:rFonts w:ascii="Times New Roman" w:hAnsi="Times New Roman"/>
          <w:sz w:val="24"/>
          <w:szCs w:val="24"/>
        </w:rPr>
        <w:t>Zamawiającemu przysługują od Wykonawcy kary umowne w poniższych przypadkach                             i wysokościach:</w:t>
      </w:r>
    </w:p>
    <w:p w:rsidR="009522D2" w:rsidRPr="009522D2" w:rsidRDefault="009522D2" w:rsidP="00134F96">
      <w:pPr>
        <w:pStyle w:val="Akapitzlist"/>
        <w:numPr>
          <w:ilvl w:val="1"/>
          <w:numId w:val="17"/>
        </w:numPr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522D2">
        <w:rPr>
          <w:rFonts w:ascii="Times New Roman" w:hAnsi="Times New Roman"/>
          <w:sz w:val="24"/>
          <w:szCs w:val="24"/>
        </w:rPr>
        <w:t xml:space="preserve">0,2 % miesięcznego wynagrodzenia umownego brutto określonego w § 6 ust. </w:t>
      </w:r>
      <w:r w:rsidR="00E87DDF">
        <w:rPr>
          <w:rFonts w:ascii="Times New Roman" w:hAnsi="Times New Roman"/>
          <w:sz w:val="24"/>
          <w:szCs w:val="24"/>
        </w:rPr>
        <w:t>1</w:t>
      </w:r>
      <w:r w:rsidRPr="009522D2">
        <w:rPr>
          <w:rFonts w:ascii="Times New Roman" w:hAnsi="Times New Roman"/>
          <w:sz w:val="24"/>
          <w:szCs w:val="24"/>
        </w:rPr>
        <w:t xml:space="preserve"> umowy za każdy dzień zwłoki w terminowym odebraniu odpadów.</w:t>
      </w:r>
    </w:p>
    <w:p w:rsidR="009522D2" w:rsidRPr="009522D2" w:rsidRDefault="009522D2" w:rsidP="00134F96">
      <w:pPr>
        <w:pStyle w:val="Akapitzlist"/>
        <w:numPr>
          <w:ilvl w:val="1"/>
          <w:numId w:val="17"/>
        </w:numPr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522D2">
        <w:rPr>
          <w:rFonts w:ascii="Times New Roman" w:hAnsi="Times New Roman"/>
          <w:sz w:val="24"/>
          <w:szCs w:val="24"/>
        </w:rPr>
        <w:t xml:space="preserve">5% kwoty brutto określonej w § 6 ust. </w:t>
      </w:r>
      <w:r w:rsidR="00E87DDF">
        <w:rPr>
          <w:rFonts w:ascii="Times New Roman" w:hAnsi="Times New Roman"/>
          <w:sz w:val="24"/>
          <w:szCs w:val="24"/>
        </w:rPr>
        <w:t>1</w:t>
      </w:r>
      <w:r w:rsidRPr="009522D2">
        <w:rPr>
          <w:rFonts w:ascii="Times New Roman" w:hAnsi="Times New Roman"/>
          <w:sz w:val="24"/>
          <w:szCs w:val="24"/>
        </w:rPr>
        <w:t xml:space="preserve"> umowy za odstąpienie od umowy z przyczyn zawinionych przez Wykonawcę.</w:t>
      </w:r>
    </w:p>
    <w:p w:rsidR="009522D2" w:rsidRDefault="009522D2" w:rsidP="00134F96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522D2">
        <w:rPr>
          <w:rFonts w:ascii="Times New Roman" w:hAnsi="Times New Roman"/>
          <w:sz w:val="24"/>
          <w:szCs w:val="24"/>
        </w:rPr>
        <w:t>W przypadkach wymienionych w ust. 1 lit. a i b należność z tytułu kar umownych będzie potrącana z wynagrodzenia Wykonawcy za dany okres rozliczeniowy, z zastrzeżeniem ust. 3.</w:t>
      </w:r>
    </w:p>
    <w:p w:rsidR="009522D2" w:rsidRDefault="009522D2" w:rsidP="00134F96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522D2">
        <w:rPr>
          <w:rFonts w:ascii="Times New Roman" w:hAnsi="Times New Roman"/>
          <w:sz w:val="24"/>
          <w:szCs w:val="24"/>
        </w:rPr>
        <w:t>Jeżeli wynagrodzenie Wykonawcy jest niższe niż wyliczona do potrącenia kara umowna, Wykonawca zobowiązuje się tę różnicę dopłacić.</w:t>
      </w:r>
    </w:p>
    <w:p w:rsidR="009522D2" w:rsidRPr="009522D2" w:rsidRDefault="009522D2" w:rsidP="00134F96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522D2">
        <w:rPr>
          <w:rFonts w:ascii="Times New Roman" w:hAnsi="Times New Roman"/>
          <w:sz w:val="24"/>
          <w:szCs w:val="24"/>
        </w:rPr>
        <w:t>Zamawiający zobowiązuje się zapłacić Wykonawcy:</w:t>
      </w:r>
    </w:p>
    <w:p w:rsidR="009522D2" w:rsidRDefault="009522D2" w:rsidP="00134F96">
      <w:pPr>
        <w:pStyle w:val="Akapitzlist"/>
        <w:numPr>
          <w:ilvl w:val="1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522D2">
        <w:rPr>
          <w:rFonts w:ascii="Times New Roman" w:hAnsi="Times New Roman"/>
          <w:sz w:val="24"/>
          <w:szCs w:val="24"/>
        </w:rPr>
        <w:t xml:space="preserve">ustawowe odsetki w przypadku zwłoki w uregulowaniu wynagrodzenia, o którym mowa w § </w:t>
      </w:r>
      <w:r w:rsidR="00E87DDF">
        <w:rPr>
          <w:rFonts w:ascii="Times New Roman" w:hAnsi="Times New Roman"/>
          <w:sz w:val="24"/>
          <w:szCs w:val="24"/>
        </w:rPr>
        <w:t>6</w:t>
      </w:r>
      <w:r w:rsidRPr="009522D2">
        <w:rPr>
          <w:rFonts w:ascii="Times New Roman" w:hAnsi="Times New Roman"/>
          <w:sz w:val="24"/>
          <w:szCs w:val="24"/>
        </w:rPr>
        <w:t xml:space="preserve"> umowy,</w:t>
      </w:r>
    </w:p>
    <w:p w:rsidR="009522D2" w:rsidRPr="009522D2" w:rsidRDefault="009522D2" w:rsidP="00134F96">
      <w:pPr>
        <w:pStyle w:val="Akapitzlist"/>
        <w:numPr>
          <w:ilvl w:val="1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522D2">
        <w:rPr>
          <w:rFonts w:ascii="Times New Roman" w:hAnsi="Times New Roman"/>
          <w:sz w:val="24"/>
          <w:szCs w:val="24"/>
        </w:rPr>
        <w:t>kary umowne – 5 % kwoty brutto określonej w § 6 ust.</w:t>
      </w:r>
      <w:r w:rsidR="00E87DDF">
        <w:rPr>
          <w:rFonts w:ascii="Times New Roman" w:hAnsi="Times New Roman"/>
          <w:sz w:val="24"/>
          <w:szCs w:val="24"/>
        </w:rPr>
        <w:t xml:space="preserve"> 1</w:t>
      </w:r>
      <w:r w:rsidRPr="009522D2">
        <w:rPr>
          <w:rFonts w:ascii="Times New Roman" w:hAnsi="Times New Roman"/>
          <w:sz w:val="24"/>
          <w:szCs w:val="24"/>
        </w:rPr>
        <w:t xml:space="preserve"> umowy za odstąpienie od umowy z przyczyn zawinionych przez Zamawiającego.</w:t>
      </w:r>
    </w:p>
    <w:p w:rsidR="009522D2" w:rsidRDefault="009522D2" w:rsidP="00134F96">
      <w:pPr>
        <w:pStyle w:val="Akapitzlist"/>
        <w:numPr>
          <w:ilvl w:val="0"/>
          <w:numId w:val="18"/>
        </w:numPr>
        <w:overflowPunct w:val="0"/>
        <w:spacing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522D2">
        <w:rPr>
          <w:rFonts w:ascii="Times New Roman" w:hAnsi="Times New Roman"/>
          <w:sz w:val="24"/>
          <w:szCs w:val="24"/>
        </w:rPr>
        <w:lastRenderedPageBreak/>
        <w:t>Z</w:t>
      </w:r>
      <w:r w:rsidRPr="009522D2">
        <w:rPr>
          <w:rFonts w:ascii="Times New Roman" w:hAnsi="Times New Roman"/>
          <w:sz w:val="24"/>
          <w:szCs w:val="24"/>
          <w:lang w:eastAsia="ar-SA"/>
        </w:rPr>
        <w:t xml:space="preserve"> tytułu niespełnienia przez Wykonawcę lub Podwykonawcę wymogu zatrudnienia                           na podstawie umowy o pracę pracowników – w wysokości </w:t>
      </w:r>
      <w:r w:rsidRPr="009522D2">
        <w:rPr>
          <w:rFonts w:ascii="Times New Roman" w:hAnsi="Times New Roman"/>
          <w:sz w:val="24"/>
          <w:szCs w:val="24"/>
        </w:rPr>
        <w:t>1000,00 PLN za każdą osobę</w:t>
      </w:r>
    </w:p>
    <w:p w:rsidR="009522D2" w:rsidRPr="009522D2" w:rsidRDefault="009522D2" w:rsidP="00134F96">
      <w:pPr>
        <w:pStyle w:val="Akapitzlist"/>
        <w:numPr>
          <w:ilvl w:val="0"/>
          <w:numId w:val="18"/>
        </w:numPr>
        <w:overflowPunct w:val="0"/>
        <w:spacing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522D2">
        <w:rPr>
          <w:rFonts w:ascii="Times New Roman" w:hAnsi="Times New Roman"/>
          <w:sz w:val="24"/>
          <w:szCs w:val="24"/>
        </w:rPr>
        <w:t>Z</w:t>
      </w:r>
      <w:r w:rsidRPr="009522D2">
        <w:rPr>
          <w:rFonts w:ascii="Times New Roman" w:eastAsia="Calibri" w:hAnsi="Times New Roman"/>
          <w:sz w:val="24"/>
          <w:szCs w:val="24"/>
        </w:rPr>
        <w:t xml:space="preserve"> tytułu niezłożenia przez Wykonawcę w wyznaczonym przez Zamawiającego terminie żądanych przez Zamawiającego dowodów, o których mowa w § 7 pkt 3</w:t>
      </w:r>
      <w:r w:rsidRPr="009522D2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Pr="009522D2">
        <w:rPr>
          <w:rFonts w:ascii="Times New Roman" w:eastAsia="Calibri" w:hAnsi="Times New Roman"/>
          <w:iCs/>
          <w:sz w:val="24"/>
          <w:szCs w:val="24"/>
        </w:rPr>
        <w:t>w</w:t>
      </w:r>
      <w:r w:rsidRPr="009522D2">
        <w:rPr>
          <w:rFonts w:ascii="Times New Roman" w:eastAsia="Calibri" w:hAnsi="Times New Roman"/>
          <w:i/>
          <w:iCs/>
          <w:sz w:val="24"/>
          <w:szCs w:val="24"/>
        </w:rPr>
        <w:t xml:space="preserve"> </w:t>
      </w:r>
      <w:r w:rsidRPr="009522D2">
        <w:rPr>
          <w:rFonts w:ascii="Times New Roman" w:eastAsia="Calibri" w:hAnsi="Times New Roman"/>
          <w:sz w:val="24"/>
          <w:szCs w:val="24"/>
        </w:rPr>
        <w:t xml:space="preserve">wysokości </w:t>
      </w:r>
      <w:r w:rsidRPr="009522D2">
        <w:rPr>
          <w:rFonts w:ascii="Times New Roman" w:hAnsi="Times New Roman"/>
          <w:sz w:val="24"/>
          <w:szCs w:val="24"/>
        </w:rPr>
        <w:t>1000,00 PLN za każdą osobę</w:t>
      </w:r>
      <w:r w:rsidRPr="009522D2">
        <w:rPr>
          <w:rFonts w:ascii="Times New Roman" w:eastAsia="Calibri" w:hAnsi="Times New Roman"/>
          <w:sz w:val="24"/>
          <w:szCs w:val="24"/>
        </w:rPr>
        <w:t xml:space="preserve">. </w:t>
      </w:r>
    </w:p>
    <w:p w:rsidR="000964D1" w:rsidRDefault="00B31C3B" w:rsidP="000964D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</w:t>
      </w:r>
    </w:p>
    <w:p w:rsidR="000964D1" w:rsidRDefault="000964D1" w:rsidP="000964D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stosuje się przepisy </w:t>
      </w:r>
      <w:r>
        <w:rPr>
          <w:rFonts w:ascii="Times New Roman" w:hAnsi="Times New Roman"/>
          <w:i/>
          <w:iCs/>
          <w:sz w:val="24"/>
          <w:szCs w:val="24"/>
        </w:rPr>
        <w:t>Kodeksu Cywilnego</w:t>
      </w:r>
      <w:r>
        <w:rPr>
          <w:rFonts w:ascii="Times New Roman" w:hAnsi="Times New Roman"/>
          <w:sz w:val="24"/>
          <w:szCs w:val="24"/>
        </w:rPr>
        <w:t xml:space="preserve"> oraz ustawy </w:t>
      </w:r>
      <w:r>
        <w:rPr>
          <w:rFonts w:ascii="Times New Roman" w:hAnsi="Times New Roman"/>
          <w:i/>
          <w:sz w:val="24"/>
          <w:szCs w:val="24"/>
        </w:rPr>
        <w:t>P</w:t>
      </w:r>
      <w:r>
        <w:rPr>
          <w:rFonts w:ascii="Times New Roman" w:hAnsi="Times New Roman"/>
          <w:i/>
          <w:iCs/>
          <w:sz w:val="24"/>
          <w:szCs w:val="24"/>
        </w:rPr>
        <w:t>rawo zamówień publicznych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3A5E2D" w:rsidRDefault="003A5E2D" w:rsidP="000964D1">
      <w:pPr>
        <w:jc w:val="center"/>
        <w:rPr>
          <w:rFonts w:ascii="Times New Roman" w:hAnsi="Times New Roman"/>
          <w:b/>
          <w:sz w:val="24"/>
          <w:szCs w:val="24"/>
        </w:rPr>
      </w:pPr>
    </w:p>
    <w:p w:rsidR="000964D1" w:rsidRDefault="00B31C3B" w:rsidP="000964D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</w:t>
      </w:r>
    </w:p>
    <w:p w:rsidR="000964D1" w:rsidRPr="0034635A" w:rsidRDefault="000964D1" w:rsidP="0034635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Sprawy sporne będą rozpatrywane przez odpowiedni Sąd właściwy miejscowo dla siedziby Zamawiającego.</w:t>
      </w:r>
    </w:p>
    <w:p w:rsidR="000964D1" w:rsidRDefault="00B31C3B" w:rsidP="000964D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</w:t>
      </w:r>
    </w:p>
    <w:p w:rsidR="000964D1" w:rsidRDefault="000964D1" w:rsidP="000964D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Umowę niniejszą sporządzono w trzech jednobrzmiących egzemplarzach jeden dla Wykonawcy, dwa dla Zamawiającego.</w:t>
      </w:r>
    </w:p>
    <w:p w:rsidR="000964D1" w:rsidRDefault="000964D1" w:rsidP="000964D1">
      <w:pPr>
        <w:jc w:val="both"/>
        <w:rPr>
          <w:rFonts w:ascii="Times New Roman" w:hAnsi="Times New Roman"/>
          <w:sz w:val="24"/>
          <w:szCs w:val="24"/>
        </w:rPr>
      </w:pPr>
    </w:p>
    <w:p w:rsidR="009522D2" w:rsidRDefault="009522D2" w:rsidP="000964D1">
      <w:pPr>
        <w:jc w:val="center"/>
        <w:rPr>
          <w:rFonts w:ascii="Times New Roman" w:hAnsi="Times New Roman"/>
          <w:b/>
          <w:sz w:val="24"/>
          <w:szCs w:val="24"/>
        </w:rPr>
      </w:pPr>
    </w:p>
    <w:p w:rsidR="000964D1" w:rsidRDefault="00B31C3B" w:rsidP="000964D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</w:t>
      </w:r>
    </w:p>
    <w:p w:rsidR="000964D1" w:rsidRDefault="000964D1" w:rsidP="000964D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Załącznikami stanowiącymi integralną część umowy są:</w:t>
      </w:r>
    </w:p>
    <w:p w:rsidR="000964D1" w:rsidRDefault="000964D1" w:rsidP="00134F96">
      <w:pPr>
        <w:widowControl/>
        <w:numPr>
          <w:ilvl w:val="0"/>
          <w:numId w:val="5"/>
        </w:numPr>
        <w:autoSpaceDE/>
        <w:adjustRightInd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Oferta </w:t>
      </w:r>
      <w:r w:rsidR="00A35A68">
        <w:rPr>
          <w:rFonts w:ascii="Times New Roman" w:hAnsi="Times New Roman"/>
          <w:sz w:val="24"/>
          <w:szCs w:val="24"/>
        </w:rPr>
        <w:t>Wykonawcy</w:t>
      </w:r>
    </w:p>
    <w:p w:rsidR="000964D1" w:rsidRDefault="000964D1" w:rsidP="00134F96">
      <w:pPr>
        <w:widowControl/>
        <w:numPr>
          <w:ilvl w:val="0"/>
          <w:numId w:val="5"/>
        </w:numPr>
        <w:autoSpaceDE/>
        <w:adjustRightInd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Specyfikacja Istotnych Warunków Zamówienia.</w:t>
      </w:r>
    </w:p>
    <w:p w:rsidR="00167B4F" w:rsidRDefault="00167B4F" w:rsidP="000964D1">
      <w:pPr>
        <w:pStyle w:val="Domylnie"/>
        <w:spacing w:line="276" w:lineRule="auto"/>
        <w:jc w:val="center"/>
        <w:rPr>
          <w:b/>
        </w:rPr>
      </w:pPr>
    </w:p>
    <w:p w:rsidR="005228BF" w:rsidRDefault="005228BF" w:rsidP="000964D1">
      <w:pPr>
        <w:pStyle w:val="Domylnie"/>
        <w:spacing w:line="276" w:lineRule="auto"/>
        <w:jc w:val="center"/>
        <w:rPr>
          <w:b/>
        </w:rPr>
      </w:pPr>
    </w:p>
    <w:p w:rsidR="002E16D6" w:rsidRDefault="002E16D6" w:rsidP="002E16D6">
      <w:pPr>
        <w:pStyle w:val="Akapitzlist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Wykonawca:                                                                   </w:t>
      </w:r>
      <w:r w:rsidR="000964D1">
        <w:rPr>
          <w:rFonts w:ascii="Times New Roman" w:hAnsi="Times New Roman"/>
          <w:b/>
          <w:sz w:val="24"/>
          <w:szCs w:val="24"/>
        </w:rPr>
        <w:t>Zamawiający:</w:t>
      </w:r>
    </w:p>
    <w:p w:rsidR="002E16D6" w:rsidRDefault="002E16D6" w:rsidP="002E16D6">
      <w:pPr>
        <w:pStyle w:val="Akapitzlist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2E16D6" w:rsidRDefault="000964D1" w:rsidP="002E16D6">
      <w:pPr>
        <w:pStyle w:val="Akapitzlist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2E16D6">
        <w:rPr>
          <w:rFonts w:ascii="Times New Roman" w:hAnsi="Times New Roman"/>
          <w:sz w:val="24"/>
          <w:szCs w:val="24"/>
        </w:rPr>
        <w:t>……………………………</w:t>
      </w:r>
      <w:r w:rsidR="002E16D6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</w:t>
      </w:r>
      <w:r w:rsidR="002E16D6">
        <w:rPr>
          <w:rFonts w:ascii="Times New Roman" w:hAnsi="Times New Roman"/>
          <w:sz w:val="24"/>
          <w:szCs w:val="24"/>
        </w:rPr>
        <w:t>……………………………</w:t>
      </w:r>
    </w:p>
    <w:p w:rsidR="000964D1" w:rsidRDefault="000964D1" w:rsidP="002E16D6">
      <w:pPr>
        <w:pStyle w:val="Akapitzlist"/>
        <w:ind w:left="3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</w:t>
      </w:r>
    </w:p>
    <w:p w:rsidR="000964D1" w:rsidRDefault="000964D1" w:rsidP="000964D1">
      <w:pPr>
        <w:pStyle w:val="Akapitzlist"/>
        <w:ind w:left="0"/>
        <w:rPr>
          <w:rFonts w:ascii="Times New Roman" w:hAnsi="Times New Roman"/>
          <w:b/>
          <w:sz w:val="24"/>
          <w:szCs w:val="24"/>
        </w:rPr>
      </w:pPr>
    </w:p>
    <w:p w:rsidR="000964D1" w:rsidRDefault="000964D1" w:rsidP="000964D1">
      <w:pPr>
        <w:pStyle w:val="Akapitzlist"/>
        <w:spacing w:after="0"/>
        <w:ind w:left="0"/>
        <w:rPr>
          <w:rFonts w:ascii="Times New Roman" w:hAnsi="Times New Roman"/>
          <w:sz w:val="24"/>
          <w:szCs w:val="24"/>
        </w:rPr>
      </w:pPr>
    </w:p>
    <w:p w:rsidR="000964D1" w:rsidRDefault="000964D1" w:rsidP="000964D1">
      <w:pPr>
        <w:spacing w:before="100" w:beforeAutospacing="1"/>
        <w:rPr>
          <w:rFonts w:ascii="Times New Roman" w:hAnsi="Times New Roman"/>
          <w:sz w:val="24"/>
          <w:szCs w:val="24"/>
        </w:rPr>
      </w:pPr>
    </w:p>
    <w:p w:rsidR="000964D1" w:rsidRDefault="000964D1" w:rsidP="000964D1">
      <w:pPr>
        <w:spacing w:before="100" w:beforeAutospacing="1"/>
        <w:rPr>
          <w:rFonts w:ascii="Times New Roman" w:hAnsi="Times New Roman"/>
          <w:sz w:val="24"/>
          <w:szCs w:val="24"/>
        </w:rPr>
      </w:pPr>
    </w:p>
    <w:p w:rsidR="000964D1" w:rsidRDefault="000964D1" w:rsidP="000964D1">
      <w:pPr>
        <w:spacing w:before="100" w:beforeAutospacing="1"/>
        <w:rPr>
          <w:rFonts w:ascii="Times New Roman" w:hAnsi="Times New Roman"/>
          <w:sz w:val="24"/>
          <w:szCs w:val="24"/>
        </w:rPr>
      </w:pPr>
    </w:p>
    <w:p w:rsidR="000964D1" w:rsidRDefault="000964D1" w:rsidP="000964D1">
      <w:pPr>
        <w:spacing w:before="100" w:beforeAutospacing="1"/>
        <w:rPr>
          <w:rFonts w:ascii="Times New Roman" w:hAnsi="Times New Roman"/>
          <w:sz w:val="24"/>
          <w:szCs w:val="24"/>
        </w:rPr>
      </w:pPr>
    </w:p>
    <w:p w:rsidR="000964D1" w:rsidRDefault="000964D1" w:rsidP="000964D1">
      <w:pPr>
        <w:spacing w:before="100" w:beforeAutospacing="1"/>
        <w:rPr>
          <w:rFonts w:ascii="Times New Roman" w:hAnsi="Times New Roman"/>
          <w:sz w:val="24"/>
          <w:szCs w:val="24"/>
        </w:rPr>
      </w:pPr>
    </w:p>
    <w:p w:rsidR="000964D1" w:rsidRDefault="000964D1" w:rsidP="000964D1">
      <w:pPr>
        <w:spacing w:before="100" w:beforeAutospacing="1"/>
        <w:rPr>
          <w:rFonts w:ascii="Times New Roman" w:hAnsi="Times New Roman"/>
          <w:sz w:val="24"/>
          <w:szCs w:val="24"/>
        </w:rPr>
      </w:pPr>
    </w:p>
    <w:p w:rsidR="000964D1" w:rsidRDefault="000964D1" w:rsidP="000964D1">
      <w:pPr>
        <w:spacing w:before="100" w:beforeAutospacing="1"/>
        <w:rPr>
          <w:rFonts w:ascii="Times New Roman" w:hAnsi="Times New Roman"/>
          <w:sz w:val="24"/>
          <w:szCs w:val="24"/>
        </w:rPr>
      </w:pPr>
    </w:p>
    <w:p w:rsidR="000964D1" w:rsidRDefault="000964D1" w:rsidP="000964D1">
      <w:pPr>
        <w:spacing w:before="100" w:beforeAutospacing="1"/>
        <w:rPr>
          <w:rFonts w:ascii="Times New Roman" w:hAnsi="Times New Roman"/>
          <w:sz w:val="24"/>
          <w:szCs w:val="24"/>
        </w:rPr>
      </w:pPr>
    </w:p>
    <w:p w:rsidR="000964D1" w:rsidRDefault="000964D1" w:rsidP="000964D1">
      <w:pPr>
        <w:spacing w:before="100" w:beforeAutospacing="1"/>
        <w:rPr>
          <w:rFonts w:ascii="Times New Roman" w:hAnsi="Times New Roman"/>
          <w:sz w:val="24"/>
          <w:szCs w:val="24"/>
        </w:rPr>
      </w:pPr>
    </w:p>
    <w:p w:rsidR="000964D1" w:rsidRDefault="000964D1" w:rsidP="000964D1">
      <w:pPr>
        <w:spacing w:before="100" w:beforeAutospacing="1"/>
        <w:rPr>
          <w:rFonts w:ascii="Times New Roman" w:hAnsi="Times New Roman"/>
          <w:sz w:val="24"/>
          <w:szCs w:val="24"/>
        </w:rPr>
      </w:pPr>
    </w:p>
    <w:p w:rsidR="000964D1" w:rsidRDefault="000964D1" w:rsidP="000964D1">
      <w:pPr>
        <w:spacing w:before="100" w:beforeAutospacing="1"/>
        <w:rPr>
          <w:rFonts w:ascii="Times New Roman" w:hAnsi="Times New Roman"/>
          <w:sz w:val="24"/>
          <w:szCs w:val="24"/>
        </w:rPr>
      </w:pPr>
    </w:p>
    <w:p w:rsidR="000964D1" w:rsidRDefault="000964D1" w:rsidP="000964D1">
      <w:pPr>
        <w:spacing w:before="100" w:beforeAutospacing="1"/>
        <w:rPr>
          <w:rFonts w:ascii="Times New Roman" w:hAnsi="Times New Roman"/>
          <w:sz w:val="24"/>
          <w:szCs w:val="24"/>
        </w:rPr>
      </w:pPr>
    </w:p>
    <w:p w:rsidR="000964D1" w:rsidRDefault="000964D1" w:rsidP="000964D1">
      <w:pPr>
        <w:spacing w:before="100" w:beforeAutospacing="1"/>
        <w:rPr>
          <w:rFonts w:ascii="Times New Roman" w:hAnsi="Times New Roman"/>
          <w:sz w:val="24"/>
          <w:szCs w:val="24"/>
        </w:rPr>
      </w:pPr>
    </w:p>
    <w:p w:rsidR="000964D1" w:rsidRDefault="000964D1" w:rsidP="000964D1">
      <w:pPr>
        <w:spacing w:before="100" w:beforeAutospacing="1"/>
        <w:rPr>
          <w:rFonts w:ascii="Times New Roman" w:hAnsi="Times New Roman"/>
          <w:sz w:val="24"/>
          <w:szCs w:val="24"/>
        </w:rPr>
      </w:pPr>
    </w:p>
    <w:p w:rsidR="000964D1" w:rsidRDefault="000964D1" w:rsidP="000964D1">
      <w:pPr>
        <w:spacing w:before="100" w:beforeAutospacing="1"/>
        <w:rPr>
          <w:rFonts w:ascii="Times New Roman" w:hAnsi="Times New Roman"/>
          <w:sz w:val="24"/>
          <w:szCs w:val="24"/>
        </w:rPr>
      </w:pPr>
    </w:p>
    <w:p w:rsidR="000964D1" w:rsidRDefault="000964D1" w:rsidP="000964D1">
      <w:pPr>
        <w:spacing w:before="100" w:beforeAutospacing="1"/>
        <w:rPr>
          <w:rFonts w:ascii="Times New Roman" w:hAnsi="Times New Roman"/>
          <w:sz w:val="24"/>
          <w:szCs w:val="24"/>
        </w:rPr>
      </w:pPr>
    </w:p>
    <w:p w:rsidR="000964D1" w:rsidRDefault="000964D1" w:rsidP="000964D1">
      <w:pPr>
        <w:spacing w:before="100" w:beforeAutospacing="1"/>
        <w:rPr>
          <w:rFonts w:ascii="Times New Roman" w:hAnsi="Times New Roman"/>
          <w:sz w:val="24"/>
          <w:szCs w:val="24"/>
        </w:rPr>
      </w:pPr>
    </w:p>
    <w:p w:rsidR="000964D1" w:rsidRDefault="000964D1" w:rsidP="000964D1">
      <w:pPr>
        <w:spacing w:before="100" w:beforeAutospacing="1"/>
        <w:rPr>
          <w:rFonts w:ascii="Times New Roman" w:hAnsi="Times New Roman"/>
          <w:sz w:val="24"/>
          <w:szCs w:val="24"/>
        </w:rPr>
      </w:pPr>
    </w:p>
    <w:p w:rsidR="000964D1" w:rsidRDefault="000964D1" w:rsidP="000964D1">
      <w:pPr>
        <w:spacing w:before="100" w:beforeAutospacing="1"/>
        <w:rPr>
          <w:rFonts w:ascii="Times New Roman" w:hAnsi="Times New Roman"/>
          <w:sz w:val="24"/>
          <w:szCs w:val="24"/>
        </w:rPr>
      </w:pPr>
    </w:p>
    <w:p w:rsidR="000876B8" w:rsidRDefault="000876B8"/>
    <w:sectPr w:rsidR="000876B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CD5" w:rsidRDefault="009C4CD5" w:rsidP="00824297">
      <w:r>
        <w:separator/>
      </w:r>
    </w:p>
  </w:endnote>
  <w:endnote w:type="continuationSeparator" w:id="0">
    <w:p w:rsidR="009C4CD5" w:rsidRDefault="009C4CD5" w:rsidP="00824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0337650"/>
      <w:docPartObj>
        <w:docPartGallery w:val="Page Numbers (Bottom of Page)"/>
        <w:docPartUnique/>
      </w:docPartObj>
    </w:sdtPr>
    <w:sdtEndPr/>
    <w:sdtContent>
      <w:p w:rsidR="00824297" w:rsidRDefault="0082429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01F4">
          <w:rPr>
            <w:noProof/>
          </w:rPr>
          <w:t>10</w:t>
        </w:r>
        <w:r>
          <w:fldChar w:fldCharType="end"/>
        </w:r>
      </w:p>
    </w:sdtContent>
  </w:sdt>
  <w:p w:rsidR="00824297" w:rsidRDefault="008242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CD5" w:rsidRDefault="009C4CD5" w:rsidP="00824297">
      <w:r>
        <w:separator/>
      </w:r>
    </w:p>
  </w:footnote>
  <w:footnote w:type="continuationSeparator" w:id="0">
    <w:p w:rsidR="009C4CD5" w:rsidRDefault="009C4CD5" w:rsidP="00824297">
      <w:r>
        <w:continuationSeparator/>
      </w:r>
    </w:p>
  </w:footnote>
  <w:footnote w:id="1">
    <w:p w:rsidR="00B958A0" w:rsidRPr="0015121C" w:rsidRDefault="00B958A0" w:rsidP="00B958A0">
      <w:pPr>
        <w:pStyle w:val="Tekstprzypisudolnego"/>
        <w:jc w:val="both"/>
      </w:pPr>
      <w:r w:rsidRPr="00122E4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2E43">
        <w:rPr>
          <w:rFonts w:ascii="Arial" w:hAnsi="Arial" w:cs="Arial"/>
          <w:sz w:val="16"/>
          <w:szCs w:val="16"/>
        </w:rPr>
        <w:t xml:space="preserve"> </w:t>
      </w:r>
      <w:r w:rsidRPr="0015121C">
        <w:rPr>
          <w:sz w:val="16"/>
          <w:szCs w:val="16"/>
        </w:rPr>
        <w:t xml:space="preserve">Wyliczenie ma charakter przykładowy. Umowa o pracę może zawierać również inne dane, które podlegają </w:t>
      </w:r>
      <w:proofErr w:type="spellStart"/>
      <w:r w:rsidRPr="0015121C">
        <w:rPr>
          <w:sz w:val="16"/>
          <w:szCs w:val="16"/>
        </w:rPr>
        <w:t>anonimizacji</w:t>
      </w:r>
      <w:proofErr w:type="spellEnd"/>
      <w:r w:rsidRPr="0015121C">
        <w:rPr>
          <w:sz w:val="16"/>
          <w:szCs w:val="16"/>
        </w:rPr>
        <w:t>. Każda umowa powinna zostać przeanalizowana przez składającego pod kątem przepisów ustawy z dnia 29 sierpnia 1997 r</w:t>
      </w:r>
      <w:r w:rsidRPr="0015121C">
        <w:rPr>
          <w:i/>
          <w:sz w:val="16"/>
          <w:szCs w:val="16"/>
        </w:rPr>
        <w:t>. o ochronie danych osobowych</w:t>
      </w:r>
      <w:r w:rsidRPr="0015121C">
        <w:rPr>
          <w:sz w:val="16"/>
          <w:szCs w:val="16"/>
        </w:rPr>
        <w:t xml:space="preserve">; zakres </w:t>
      </w:r>
      <w:proofErr w:type="spellStart"/>
      <w:r w:rsidRPr="0015121C">
        <w:rPr>
          <w:sz w:val="16"/>
          <w:szCs w:val="16"/>
        </w:rPr>
        <w:t>anonimizacji</w:t>
      </w:r>
      <w:proofErr w:type="spellEnd"/>
      <w:r w:rsidRPr="0015121C">
        <w:rPr>
          <w:sz w:val="16"/>
          <w:szCs w:val="16"/>
        </w:rPr>
        <w:t xml:space="preserve"> umowy musi być zgodny z przepisami ww. ustawy.</w:t>
      </w:r>
      <w:r w:rsidRPr="0015121C"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E03B6"/>
    <w:multiLevelType w:val="hybridMultilevel"/>
    <w:tmpl w:val="7D0217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7D0D"/>
    <w:multiLevelType w:val="hybridMultilevel"/>
    <w:tmpl w:val="1C4A95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37CCF43A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E54388"/>
    <w:multiLevelType w:val="hybridMultilevel"/>
    <w:tmpl w:val="E304CB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12723"/>
    <w:multiLevelType w:val="multilevel"/>
    <w:tmpl w:val="6B647CF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5D1303"/>
    <w:multiLevelType w:val="hybridMultilevel"/>
    <w:tmpl w:val="ED7AE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677A6"/>
    <w:multiLevelType w:val="hybridMultilevel"/>
    <w:tmpl w:val="84182C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28192A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E351F2"/>
    <w:multiLevelType w:val="hybridMultilevel"/>
    <w:tmpl w:val="0B7E5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42F07"/>
    <w:multiLevelType w:val="hybridMultilevel"/>
    <w:tmpl w:val="C2F26040"/>
    <w:lvl w:ilvl="0" w:tplc="04150001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5D48586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000000"/>
      </w:rPr>
    </w:lvl>
    <w:lvl w:ilvl="2" w:tplc="10E8120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 w:tplc="FBBAA162">
      <w:start w:val="8"/>
      <w:numFmt w:val="upperRoman"/>
      <w:lvlText w:val="%4."/>
      <w:lvlJc w:val="left"/>
      <w:pPr>
        <w:ind w:left="3240" w:hanging="72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B713AC0"/>
    <w:multiLevelType w:val="hybridMultilevel"/>
    <w:tmpl w:val="311A2B1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E0C31C5"/>
    <w:multiLevelType w:val="multilevel"/>
    <w:tmpl w:val="186A1B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B5D222C"/>
    <w:multiLevelType w:val="hybridMultilevel"/>
    <w:tmpl w:val="F9DC38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3875B12"/>
    <w:multiLevelType w:val="hybridMultilevel"/>
    <w:tmpl w:val="0632F88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1990F4A"/>
    <w:multiLevelType w:val="hybridMultilevel"/>
    <w:tmpl w:val="55E468A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537901DD"/>
    <w:multiLevelType w:val="hybridMultilevel"/>
    <w:tmpl w:val="39E2E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825544"/>
    <w:multiLevelType w:val="hybridMultilevel"/>
    <w:tmpl w:val="94E0BD1C"/>
    <w:lvl w:ilvl="0" w:tplc="88C4469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AC4786"/>
    <w:multiLevelType w:val="hybridMultilevel"/>
    <w:tmpl w:val="1EB6812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1C75417"/>
    <w:multiLevelType w:val="hybridMultilevel"/>
    <w:tmpl w:val="06263C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196ED7"/>
    <w:multiLevelType w:val="hybridMultilevel"/>
    <w:tmpl w:val="2C68F6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5A7D32"/>
    <w:multiLevelType w:val="hybridMultilevel"/>
    <w:tmpl w:val="99F0F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202AB8"/>
    <w:multiLevelType w:val="hybridMultilevel"/>
    <w:tmpl w:val="A462DAD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6E3D5E27"/>
    <w:multiLevelType w:val="hybridMultilevel"/>
    <w:tmpl w:val="954CF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5F7A"/>
    <w:multiLevelType w:val="hybridMultilevel"/>
    <w:tmpl w:val="382A2280"/>
    <w:lvl w:ilvl="0" w:tplc="0415000F">
      <w:start w:val="1"/>
      <w:numFmt w:val="decimal"/>
      <w:lvlText w:val="%1."/>
      <w:lvlJc w:val="left"/>
      <w:pPr>
        <w:ind w:left="-66" w:hanging="360"/>
      </w:pPr>
      <w:rPr>
        <w:rFonts w:hint="default"/>
        <w:color w:val="auto"/>
      </w:rPr>
    </w:lvl>
    <w:lvl w:ilvl="1" w:tplc="E48C7758">
      <w:start w:val="1"/>
      <w:numFmt w:val="decimal"/>
      <w:lvlText w:val="%2)"/>
      <w:lvlJc w:val="left"/>
      <w:pPr>
        <w:ind w:left="6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2" w15:restartNumberingAfterBreak="0">
    <w:nsid w:val="7699251D"/>
    <w:multiLevelType w:val="hybridMultilevel"/>
    <w:tmpl w:val="128A8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3247E8"/>
    <w:multiLevelType w:val="hybridMultilevel"/>
    <w:tmpl w:val="94CA9AA0"/>
    <w:lvl w:ilvl="0" w:tplc="7DCC7B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755A2"/>
    <w:multiLevelType w:val="hybridMultilevel"/>
    <w:tmpl w:val="7C600FAA"/>
    <w:lvl w:ilvl="0" w:tplc="4106D5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9"/>
  </w:num>
  <w:num w:numId="8">
    <w:abstractNumId w:val="13"/>
  </w:num>
  <w:num w:numId="9">
    <w:abstractNumId w:val="6"/>
  </w:num>
  <w:num w:numId="10">
    <w:abstractNumId w:val="3"/>
  </w:num>
  <w:num w:numId="11">
    <w:abstractNumId w:val="0"/>
  </w:num>
  <w:num w:numId="12">
    <w:abstractNumId w:val="23"/>
  </w:num>
  <w:num w:numId="13">
    <w:abstractNumId w:val="12"/>
  </w:num>
  <w:num w:numId="14">
    <w:abstractNumId w:val="24"/>
  </w:num>
  <w:num w:numId="15">
    <w:abstractNumId w:val="1"/>
  </w:num>
  <w:num w:numId="16">
    <w:abstractNumId w:val="7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7"/>
  </w:num>
  <w:num w:numId="19">
    <w:abstractNumId w:val="21"/>
  </w:num>
  <w:num w:numId="20">
    <w:abstractNumId w:val="22"/>
  </w:num>
  <w:num w:numId="21">
    <w:abstractNumId w:val="11"/>
  </w:num>
  <w:num w:numId="22">
    <w:abstractNumId w:val="15"/>
  </w:num>
  <w:num w:numId="23">
    <w:abstractNumId w:val="20"/>
  </w:num>
  <w:num w:numId="24">
    <w:abstractNumId w:val="10"/>
  </w:num>
  <w:num w:numId="25">
    <w:abstractNumId w:val="7"/>
  </w:num>
  <w:num w:numId="26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D30"/>
    <w:rsid w:val="000341AA"/>
    <w:rsid w:val="00043449"/>
    <w:rsid w:val="00071B7D"/>
    <w:rsid w:val="000876B8"/>
    <w:rsid w:val="0009587C"/>
    <w:rsid w:val="000964D1"/>
    <w:rsid w:val="000B4B79"/>
    <w:rsid w:val="000C49E1"/>
    <w:rsid w:val="000D1F04"/>
    <w:rsid w:val="000D5BC9"/>
    <w:rsid w:val="000E4DE0"/>
    <w:rsid w:val="00107041"/>
    <w:rsid w:val="00123AE2"/>
    <w:rsid w:val="001260D3"/>
    <w:rsid w:val="00134F96"/>
    <w:rsid w:val="00167B4F"/>
    <w:rsid w:val="0017560B"/>
    <w:rsid w:val="00176D36"/>
    <w:rsid w:val="001B1863"/>
    <w:rsid w:val="001B5A79"/>
    <w:rsid w:val="001D1EDD"/>
    <w:rsid w:val="001F5D30"/>
    <w:rsid w:val="00222F8F"/>
    <w:rsid w:val="002412D0"/>
    <w:rsid w:val="0024641C"/>
    <w:rsid w:val="0025097E"/>
    <w:rsid w:val="00252704"/>
    <w:rsid w:val="0025595D"/>
    <w:rsid w:val="002B2990"/>
    <w:rsid w:val="002B7D39"/>
    <w:rsid w:val="002C6216"/>
    <w:rsid w:val="002D4920"/>
    <w:rsid w:val="002D79AA"/>
    <w:rsid w:val="002E16D6"/>
    <w:rsid w:val="00336EFF"/>
    <w:rsid w:val="00345F07"/>
    <w:rsid w:val="0034635A"/>
    <w:rsid w:val="0037133B"/>
    <w:rsid w:val="003748D8"/>
    <w:rsid w:val="00377A6F"/>
    <w:rsid w:val="003A5E2D"/>
    <w:rsid w:val="003C443F"/>
    <w:rsid w:val="003E2953"/>
    <w:rsid w:val="0040096E"/>
    <w:rsid w:val="00404992"/>
    <w:rsid w:val="004411E5"/>
    <w:rsid w:val="00443928"/>
    <w:rsid w:val="00452F34"/>
    <w:rsid w:val="0047065C"/>
    <w:rsid w:val="0049374C"/>
    <w:rsid w:val="004B2E3D"/>
    <w:rsid w:val="004B6BFF"/>
    <w:rsid w:val="004C0798"/>
    <w:rsid w:val="00506940"/>
    <w:rsid w:val="005228BF"/>
    <w:rsid w:val="00580FD4"/>
    <w:rsid w:val="005A4687"/>
    <w:rsid w:val="005B7423"/>
    <w:rsid w:val="005C5D31"/>
    <w:rsid w:val="005D3855"/>
    <w:rsid w:val="005E6FB9"/>
    <w:rsid w:val="005F1F49"/>
    <w:rsid w:val="006438BC"/>
    <w:rsid w:val="00653E8E"/>
    <w:rsid w:val="00687AAE"/>
    <w:rsid w:val="00690626"/>
    <w:rsid w:val="006A4B76"/>
    <w:rsid w:val="0075503B"/>
    <w:rsid w:val="00774B51"/>
    <w:rsid w:val="00775190"/>
    <w:rsid w:val="0077582A"/>
    <w:rsid w:val="00797882"/>
    <w:rsid w:val="007C420E"/>
    <w:rsid w:val="00805EA9"/>
    <w:rsid w:val="00824297"/>
    <w:rsid w:val="00853268"/>
    <w:rsid w:val="00861C19"/>
    <w:rsid w:val="00865E26"/>
    <w:rsid w:val="00872161"/>
    <w:rsid w:val="00872911"/>
    <w:rsid w:val="008A2A8E"/>
    <w:rsid w:val="008B379D"/>
    <w:rsid w:val="008D1844"/>
    <w:rsid w:val="008D7221"/>
    <w:rsid w:val="008E4266"/>
    <w:rsid w:val="00902736"/>
    <w:rsid w:val="009214AF"/>
    <w:rsid w:val="00934691"/>
    <w:rsid w:val="009522D2"/>
    <w:rsid w:val="00980A19"/>
    <w:rsid w:val="00992C36"/>
    <w:rsid w:val="009C4CD5"/>
    <w:rsid w:val="009E17C2"/>
    <w:rsid w:val="00A35A68"/>
    <w:rsid w:val="00A42259"/>
    <w:rsid w:val="00A73391"/>
    <w:rsid w:val="00A93DB8"/>
    <w:rsid w:val="00AE2CD7"/>
    <w:rsid w:val="00AF1F06"/>
    <w:rsid w:val="00B201F4"/>
    <w:rsid w:val="00B22274"/>
    <w:rsid w:val="00B31C3B"/>
    <w:rsid w:val="00B43E9A"/>
    <w:rsid w:val="00B4427B"/>
    <w:rsid w:val="00B7382D"/>
    <w:rsid w:val="00B939B7"/>
    <w:rsid w:val="00B958A0"/>
    <w:rsid w:val="00BA0DB0"/>
    <w:rsid w:val="00BB681C"/>
    <w:rsid w:val="00BF19BC"/>
    <w:rsid w:val="00C30874"/>
    <w:rsid w:val="00C921DD"/>
    <w:rsid w:val="00CE65A4"/>
    <w:rsid w:val="00D33359"/>
    <w:rsid w:val="00D45E40"/>
    <w:rsid w:val="00D549B4"/>
    <w:rsid w:val="00D5752B"/>
    <w:rsid w:val="00DA0288"/>
    <w:rsid w:val="00DA26AA"/>
    <w:rsid w:val="00DF3504"/>
    <w:rsid w:val="00E31A13"/>
    <w:rsid w:val="00E3310B"/>
    <w:rsid w:val="00E87DDF"/>
    <w:rsid w:val="00ED637B"/>
    <w:rsid w:val="00EE05AE"/>
    <w:rsid w:val="00EF03FF"/>
    <w:rsid w:val="00F6522D"/>
    <w:rsid w:val="00F83624"/>
    <w:rsid w:val="00FB6383"/>
    <w:rsid w:val="00FD154D"/>
    <w:rsid w:val="00FD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28B624-27A3-41DB-B028-1014634A4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64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0964D1"/>
    <w:rPr>
      <w:rFonts w:ascii="Times New Roman" w:hAnsi="Times New Roman" w:cs="Times New Roman" w:hint="default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0964D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Domylnie">
    <w:name w:val="Domyślnie"/>
    <w:rsid w:val="000964D1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rsid w:val="000964D1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242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4297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42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4297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F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FD4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58A0"/>
    <w:pPr>
      <w:widowControl/>
      <w:suppressAutoHyphens/>
      <w:autoSpaceDE/>
      <w:autoSpaceDN/>
      <w:adjustRightInd/>
    </w:pPr>
    <w:rPr>
      <w:rFonts w:ascii="Times New Roman" w:hAnsi="Times New Roman" w:cs="Times New Roman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58A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B958A0"/>
    <w:rPr>
      <w:vertAlign w:val="superscript"/>
    </w:rPr>
  </w:style>
  <w:style w:type="paragraph" w:customStyle="1" w:styleId="Default">
    <w:name w:val="Default"/>
    <w:rsid w:val="00176D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11">
    <w:name w:val="11)"/>
    <w:basedOn w:val="Normalny"/>
    <w:uiPriority w:val="99"/>
    <w:rsid w:val="00774B51"/>
    <w:pPr>
      <w:widowControl/>
      <w:tabs>
        <w:tab w:val="left" w:pos="624"/>
      </w:tabs>
      <w:autoSpaceDE/>
      <w:autoSpaceDN/>
      <w:adjustRightInd/>
      <w:spacing w:line="258" w:lineRule="atLeast"/>
      <w:ind w:left="624" w:hanging="312"/>
      <w:jc w:val="both"/>
    </w:pPr>
    <w:rPr>
      <w:rFonts w:ascii="FrankfurtGothic" w:eastAsia="MS Mincho" w:hAnsi="FrankfurtGothic" w:cs="Times New Roman"/>
      <w:color w:val="000000"/>
      <w:sz w:val="17"/>
    </w:rPr>
  </w:style>
  <w:style w:type="paragraph" w:customStyle="1" w:styleId="1">
    <w:name w:val="1)"/>
    <w:basedOn w:val="11"/>
    <w:uiPriority w:val="99"/>
    <w:rsid w:val="00774B51"/>
    <w:pPr>
      <w:tabs>
        <w:tab w:val="clear" w:pos="624"/>
        <w:tab w:val="left" w:pos="935"/>
      </w:tabs>
      <w:ind w:left="9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9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trojan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3770</Words>
  <Characters>22622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88</cp:revision>
  <cp:lastPrinted>2019-12-18T12:35:00Z</cp:lastPrinted>
  <dcterms:created xsi:type="dcterms:W3CDTF">2016-11-16T09:24:00Z</dcterms:created>
  <dcterms:modified xsi:type="dcterms:W3CDTF">2020-10-15T12:12:00Z</dcterms:modified>
</cp:coreProperties>
</file>